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EA" w:rsidRPr="00951FD2" w:rsidRDefault="007300EA" w:rsidP="007300EA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:rsidR="007300EA" w:rsidRPr="00951FD2" w:rsidRDefault="007300EA" w:rsidP="007300EA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:rsidR="007300EA" w:rsidRPr="005161B5" w:rsidRDefault="007300EA" w:rsidP="007300EA">
      <w:pPr>
        <w:shd w:val="clear" w:color="auto" w:fill="FFFFFF"/>
        <w:rPr>
          <w:rFonts w:ascii="Calibri Light" w:hAnsi="Calibri Light"/>
          <w:spacing w:val="-3"/>
          <w:sz w:val="20"/>
          <w:szCs w:val="20"/>
        </w:rPr>
      </w:pPr>
    </w:p>
    <w:p w:rsidR="005161B5" w:rsidRPr="005161B5" w:rsidRDefault="005161B5" w:rsidP="005161B5">
      <w:pPr>
        <w:rPr>
          <w:rFonts w:ascii="Calibri Light" w:hAnsi="Calibri Light"/>
          <w:spacing w:val="-3"/>
          <w:sz w:val="20"/>
          <w:szCs w:val="20"/>
        </w:rPr>
      </w:pPr>
    </w:p>
    <w:p w:rsidR="005161B5" w:rsidRPr="005161B5" w:rsidRDefault="005161B5" w:rsidP="005161B5">
      <w:pPr>
        <w:rPr>
          <w:rFonts w:ascii="Calibri Light" w:hAnsi="Calibri Light"/>
          <w:b/>
          <w:spacing w:val="-3"/>
          <w:sz w:val="20"/>
          <w:szCs w:val="20"/>
        </w:rPr>
      </w:pPr>
      <w:r w:rsidRPr="005161B5">
        <w:rPr>
          <w:rFonts w:ascii="Calibri Light" w:hAnsi="Calibri Light"/>
          <w:b/>
          <w:spacing w:val="-3"/>
          <w:sz w:val="20"/>
          <w:szCs w:val="20"/>
        </w:rPr>
        <w:t xml:space="preserve">Giuseppe </w:t>
      </w:r>
      <w:proofErr w:type="spellStart"/>
      <w:r w:rsidRPr="005161B5">
        <w:rPr>
          <w:rFonts w:ascii="Calibri Light" w:hAnsi="Calibri Light"/>
          <w:b/>
          <w:spacing w:val="-3"/>
          <w:sz w:val="20"/>
          <w:szCs w:val="20"/>
        </w:rPr>
        <w:t>Nifosì</w:t>
      </w:r>
      <w:proofErr w:type="spellEnd"/>
      <w:r w:rsidRPr="005161B5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5161B5" w:rsidRPr="005161B5" w:rsidRDefault="005161B5" w:rsidP="005161B5">
      <w:pPr>
        <w:rPr>
          <w:rFonts w:ascii="Calibri Light" w:hAnsi="Calibri Light"/>
          <w:b/>
          <w:spacing w:val="-3"/>
          <w:sz w:val="20"/>
          <w:szCs w:val="20"/>
        </w:rPr>
      </w:pPr>
      <w:r w:rsidRPr="005161B5">
        <w:rPr>
          <w:rFonts w:ascii="Calibri Light" w:hAnsi="Calibri Light"/>
          <w:b/>
          <w:spacing w:val="-3"/>
          <w:sz w:val="20"/>
          <w:szCs w:val="20"/>
        </w:rPr>
        <w:t>IL NUOVO VIAGGIO NELL’ARTE</w:t>
      </w:r>
    </w:p>
    <w:p w:rsidR="005161B5" w:rsidRDefault="005161B5" w:rsidP="005161B5">
      <w:pPr>
        <w:rPr>
          <w:rFonts w:ascii="Calibri Light" w:hAnsi="Calibri Light"/>
          <w:b/>
          <w:spacing w:val="-3"/>
          <w:sz w:val="20"/>
          <w:szCs w:val="20"/>
        </w:rPr>
      </w:pPr>
      <w:r w:rsidRPr="005161B5">
        <w:rPr>
          <w:rFonts w:ascii="Calibri Light" w:hAnsi="Calibri Light"/>
          <w:b/>
          <w:spacing w:val="-3"/>
          <w:sz w:val="20"/>
          <w:szCs w:val="20"/>
        </w:rPr>
        <w:t>Dall’antichità a oggi</w:t>
      </w:r>
    </w:p>
    <w:p w:rsidR="005161B5" w:rsidRPr="005161B5" w:rsidRDefault="005161B5" w:rsidP="005161B5">
      <w:pPr>
        <w:rPr>
          <w:rFonts w:ascii="Calibri Light" w:hAnsi="Calibri Light"/>
          <w:spacing w:val="-3"/>
          <w:sz w:val="20"/>
          <w:szCs w:val="20"/>
        </w:rPr>
      </w:pPr>
    </w:p>
    <w:p w:rsidR="007300EA" w:rsidRPr="007300EA" w:rsidRDefault="007300EA" w:rsidP="007300EA">
      <w:pPr>
        <w:rPr>
          <w:rFonts w:ascii="Calibri Light" w:hAnsi="Calibri Light"/>
          <w:b/>
          <w:spacing w:val="-3"/>
          <w:sz w:val="20"/>
          <w:szCs w:val="20"/>
        </w:rPr>
      </w:pPr>
      <w:r w:rsidRPr="007300EA">
        <w:rPr>
          <w:rFonts w:ascii="Calibri Light" w:hAnsi="Calibri Light"/>
          <w:b/>
          <w:spacing w:val="-3"/>
          <w:sz w:val="20"/>
          <w:szCs w:val="20"/>
        </w:rPr>
        <w:t>Vol.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1.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Dalla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preistoria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al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Gotico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300EA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nuovi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Cittadini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dell’Arte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300EA">
        <w:rPr>
          <w:rFonts w:ascii="Calibri Light" w:hAnsi="Calibri Light"/>
          <w:spacing w:val="-3"/>
          <w:sz w:val="20"/>
          <w:szCs w:val="20"/>
        </w:rPr>
        <w:t>264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248</w:t>
      </w:r>
      <w:r>
        <w:rPr>
          <w:rFonts w:ascii="Calibri Light" w:hAnsi="Calibri Light"/>
          <w:spacing w:val="-3"/>
          <w:sz w:val="20"/>
          <w:szCs w:val="20"/>
        </w:rPr>
        <w:t xml:space="preserve"> - Euro </w:t>
      </w:r>
      <w:r w:rsidRPr="007300EA">
        <w:rPr>
          <w:rFonts w:ascii="Calibri Light" w:hAnsi="Calibri Light"/>
          <w:spacing w:val="-3"/>
          <w:sz w:val="20"/>
          <w:szCs w:val="20"/>
        </w:rPr>
        <w:t>1</w:t>
      </w:r>
      <w:r w:rsidR="004875A4">
        <w:rPr>
          <w:rFonts w:ascii="Calibri Light" w:hAnsi="Calibri Light"/>
          <w:spacing w:val="-3"/>
          <w:sz w:val="20"/>
          <w:szCs w:val="20"/>
        </w:rPr>
        <w:t>7</w:t>
      </w:r>
      <w:r w:rsidRPr="007300EA">
        <w:rPr>
          <w:rFonts w:ascii="Calibri Light" w:hAnsi="Calibri Light"/>
          <w:spacing w:val="-3"/>
          <w:sz w:val="20"/>
          <w:szCs w:val="20"/>
        </w:rPr>
        <w:t>,</w:t>
      </w:r>
      <w:r w:rsidR="00E33425">
        <w:rPr>
          <w:rFonts w:ascii="Calibri Light" w:hAnsi="Calibri Light"/>
          <w:spacing w:val="-3"/>
          <w:sz w:val="20"/>
          <w:szCs w:val="20"/>
        </w:rPr>
        <w:t>5</w:t>
      </w:r>
      <w:r w:rsidRPr="007300EA">
        <w:rPr>
          <w:rFonts w:ascii="Calibri Light" w:hAnsi="Calibri Light"/>
          <w:spacing w:val="-3"/>
          <w:sz w:val="20"/>
          <w:szCs w:val="20"/>
        </w:rPr>
        <w:t>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300EA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1845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9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</w:p>
    <w:p w:rsidR="007300EA" w:rsidRPr="007300EA" w:rsidRDefault="007300EA" w:rsidP="007300EA">
      <w:pPr>
        <w:rPr>
          <w:rFonts w:ascii="Calibri Light" w:hAnsi="Calibri Light"/>
          <w:b/>
          <w:spacing w:val="-3"/>
          <w:sz w:val="20"/>
          <w:szCs w:val="20"/>
        </w:rPr>
      </w:pPr>
      <w:r w:rsidRPr="007300EA">
        <w:rPr>
          <w:rFonts w:ascii="Calibri Light" w:hAnsi="Calibri Light"/>
          <w:b/>
          <w:spacing w:val="-3"/>
          <w:sz w:val="20"/>
          <w:szCs w:val="20"/>
        </w:rPr>
        <w:t>Vol.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2.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Dal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Rinascimento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al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Rococò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300EA">
        <w:rPr>
          <w:rFonts w:ascii="Calibri Light" w:hAnsi="Calibri Light"/>
          <w:spacing w:val="-3"/>
          <w:sz w:val="20"/>
          <w:szCs w:val="20"/>
        </w:rPr>
        <w:t>228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300EA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75A4">
        <w:rPr>
          <w:rFonts w:ascii="Calibri Light" w:hAnsi="Calibri Light"/>
          <w:spacing w:val="-3"/>
          <w:sz w:val="20"/>
          <w:szCs w:val="20"/>
        </w:rPr>
        <w:t>17</w:t>
      </w:r>
      <w:r w:rsidRPr="007300EA">
        <w:rPr>
          <w:rFonts w:ascii="Calibri Light" w:hAnsi="Calibri Light"/>
          <w:spacing w:val="-3"/>
          <w:sz w:val="20"/>
          <w:szCs w:val="20"/>
        </w:rPr>
        <w:t>,</w:t>
      </w:r>
      <w:r w:rsidR="00E33425">
        <w:rPr>
          <w:rFonts w:ascii="Calibri Light" w:hAnsi="Calibri Light"/>
          <w:spacing w:val="-3"/>
          <w:sz w:val="20"/>
          <w:szCs w:val="20"/>
        </w:rPr>
        <w:t>5</w:t>
      </w:r>
      <w:r w:rsidRPr="007300EA">
        <w:rPr>
          <w:rFonts w:ascii="Calibri Light" w:hAnsi="Calibri Light"/>
          <w:spacing w:val="-3"/>
          <w:sz w:val="20"/>
          <w:szCs w:val="20"/>
        </w:rPr>
        <w:t>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300EA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1830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5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</w:p>
    <w:p w:rsidR="007300EA" w:rsidRPr="007300EA" w:rsidRDefault="007300EA" w:rsidP="007300EA">
      <w:pPr>
        <w:rPr>
          <w:rFonts w:ascii="Calibri Light" w:hAnsi="Calibri Light"/>
          <w:b/>
          <w:spacing w:val="-3"/>
          <w:sz w:val="20"/>
          <w:szCs w:val="20"/>
        </w:rPr>
      </w:pPr>
      <w:r w:rsidRPr="007300EA">
        <w:rPr>
          <w:rFonts w:ascii="Calibri Light" w:hAnsi="Calibri Light"/>
          <w:b/>
          <w:spacing w:val="-3"/>
          <w:sz w:val="20"/>
          <w:szCs w:val="20"/>
        </w:rPr>
        <w:t>Vol.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3.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Dal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Neoclassicismo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b/>
          <w:spacing w:val="-3"/>
          <w:sz w:val="20"/>
          <w:szCs w:val="20"/>
        </w:rPr>
        <w:t>oggi</w:t>
      </w:r>
    </w:p>
    <w:p w:rsidR="007300EA" w:rsidRPr="005161B5" w:rsidRDefault="007300EA" w:rsidP="007300EA">
      <w:pPr>
        <w:rPr>
          <w:rFonts w:ascii="Calibri Light" w:hAnsi="Calibri Light"/>
          <w:spacing w:val="-3"/>
          <w:sz w:val="20"/>
          <w:szCs w:val="20"/>
          <w:lang w:val="en-US"/>
        </w:rPr>
      </w:pPr>
      <w:r w:rsidRPr="005161B5">
        <w:rPr>
          <w:rFonts w:ascii="Calibri Light" w:hAnsi="Calibri Light"/>
          <w:spacing w:val="-3"/>
          <w:sz w:val="20"/>
          <w:szCs w:val="20"/>
          <w:lang w:val="en-US"/>
        </w:rPr>
        <w:t xml:space="preserve">+ CLIL History of Art per </w:t>
      </w:r>
      <w:proofErr w:type="spellStart"/>
      <w:proofErr w:type="gramStart"/>
      <w:r w:rsidRPr="005161B5">
        <w:rPr>
          <w:rFonts w:ascii="Calibri Light" w:hAnsi="Calibri Light"/>
          <w:spacing w:val="-3"/>
          <w:sz w:val="20"/>
          <w:szCs w:val="20"/>
          <w:lang w:val="en-US"/>
        </w:rPr>
        <w:t>il</w:t>
      </w:r>
      <w:proofErr w:type="spellEnd"/>
      <w:proofErr w:type="gramEnd"/>
      <w:r w:rsidRPr="005161B5">
        <w:rPr>
          <w:rFonts w:ascii="Calibri Light" w:hAnsi="Calibri Light"/>
          <w:spacing w:val="-3"/>
          <w:sz w:val="20"/>
          <w:szCs w:val="20"/>
          <w:lang w:val="en-US"/>
        </w:rPr>
        <w:t xml:space="preserve"> V anno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300EA">
        <w:rPr>
          <w:rFonts w:ascii="Calibri Light" w:hAnsi="Calibri Light"/>
          <w:spacing w:val="-3"/>
          <w:sz w:val="20"/>
          <w:szCs w:val="20"/>
        </w:rPr>
        <w:t>280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84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300EA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75A4">
        <w:rPr>
          <w:rFonts w:ascii="Calibri Light" w:hAnsi="Calibri Light"/>
          <w:spacing w:val="-3"/>
          <w:sz w:val="20"/>
          <w:szCs w:val="20"/>
        </w:rPr>
        <w:t>19</w:t>
      </w:r>
      <w:bookmarkStart w:id="0" w:name="_GoBack"/>
      <w:bookmarkEnd w:id="0"/>
      <w:r w:rsidRPr="007300EA">
        <w:rPr>
          <w:rFonts w:ascii="Calibri Light" w:hAnsi="Calibri Light"/>
          <w:spacing w:val="-3"/>
          <w:sz w:val="20"/>
          <w:szCs w:val="20"/>
        </w:rPr>
        <w:t>,</w:t>
      </w:r>
      <w:r w:rsidR="00E33425">
        <w:rPr>
          <w:rFonts w:ascii="Calibri Light" w:hAnsi="Calibri Light"/>
          <w:spacing w:val="-3"/>
          <w:sz w:val="20"/>
          <w:szCs w:val="20"/>
        </w:rPr>
        <w:t>5</w:t>
      </w:r>
      <w:r w:rsidRPr="007300EA">
        <w:rPr>
          <w:rFonts w:ascii="Calibri Light" w:hAnsi="Calibri Light"/>
          <w:spacing w:val="-3"/>
          <w:sz w:val="20"/>
          <w:szCs w:val="20"/>
        </w:rPr>
        <w:t>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300EA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1843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300EA">
        <w:rPr>
          <w:rFonts w:ascii="Calibri Light" w:hAnsi="Calibri Light"/>
          <w:spacing w:val="-3"/>
          <w:sz w:val="20"/>
          <w:szCs w:val="20"/>
        </w:rPr>
        <w:t>5</w:t>
      </w:r>
    </w:p>
    <w:p w:rsidR="007300EA" w:rsidRPr="007300EA" w:rsidRDefault="007300EA" w:rsidP="007300EA">
      <w:pPr>
        <w:rPr>
          <w:rFonts w:ascii="Calibri Light" w:hAnsi="Calibri Light"/>
          <w:spacing w:val="-3"/>
          <w:sz w:val="20"/>
          <w:szCs w:val="20"/>
        </w:rPr>
      </w:pPr>
    </w:p>
    <w:p w:rsidR="00A65258" w:rsidRPr="007300EA" w:rsidRDefault="00A65258" w:rsidP="007300EA">
      <w:pPr>
        <w:rPr>
          <w:rFonts w:ascii="Calibri Light" w:hAnsi="Calibri Light"/>
          <w:spacing w:val="-3"/>
          <w:sz w:val="20"/>
          <w:szCs w:val="20"/>
        </w:rPr>
      </w:pPr>
    </w:p>
    <w:p w:rsidR="00637A80" w:rsidRPr="007300EA" w:rsidRDefault="007300E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7300EA">
        <w:rPr>
          <w:rFonts w:ascii="Calibri Light" w:hAnsi="Calibri Light"/>
          <w:spacing w:val="-3"/>
          <w:sz w:val="20"/>
          <w:szCs w:val="20"/>
        </w:rPr>
        <w:tab/>
      </w:r>
      <w:r w:rsidR="001B00FC" w:rsidRPr="007300EA">
        <w:rPr>
          <w:rFonts w:ascii="Calibri Light" w:hAnsi="Calibri Light"/>
          <w:i/>
          <w:spacing w:val="-3"/>
          <w:sz w:val="20"/>
          <w:szCs w:val="20"/>
        </w:rPr>
        <w:t>Il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874254" w:rsidRPr="007300EA">
        <w:rPr>
          <w:rFonts w:ascii="Calibri Light" w:hAnsi="Calibri Light"/>
          <w:i/>
          <w:spacing w:val="-3"/>
          <w:sz w:val="20"/>
          <w:szCs w:val="20"/>
        </w:rPr>
        <w:t>n</w:t>
      </w:r>
      <w:r w:rsidR="001B00FC" w:rsidRPr="007300EA">
        <w:rPr>
          <w:rFonts w:ascii="Calibri Light" w:hAnsi="Calibri Light"/>
          <w:i/>
          <w:spacing w:val="-3"/>
          <w:sz w:val="20"/>
          <w:szCs w:val="20"/>
        </w:rPr>
        <w:t>uovo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i/>
          <w:spacing w:val="-3"/>
          <w:sz w:val="20"/>
          <w:szCs w:val="20"/>
        </w:rPr>
        <w:t>Viaggio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i/>
          <w:spacing w:val="-3"/>
          <w:sz w:val="20"/>
          <w:szCs w:val="20"/>
        </w:rPr>
        <w:t>nell’Arte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in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tre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snelli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volumi,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percorso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dell’architettura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essenziale,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completo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ed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efficace,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ora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arricchito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nuove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tappe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sch</w:t>
      </w:r>
      <w:r w:rsidR="00874254" w:rsidRPr="007300EA">
        <w:rPr>
          <w:rFonts w:ascii="Calibri Light" w:hAnsi="Calibri Light"/>
          <w:spacing w:val="-3"/>
          <w:sz w:val="20"/>
          <w:szCs w:val="20"/>
        </w:rPr>
        <w:t>ede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874254" w:rsidRPr="007300EA">
        <w:rPr>
          <w:rFonts w:ascii="Calibri Light" w:hAnsi="Calibri Light"/>
          <w:spacing w:val="-3"/>
          <w:sz w:val="20"/>
          <w:szCs w:val="20"/>
        </w:rPr>
        <w:t>tese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874254" w:rsidRPr="007300EA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874254" w:rsidRPr="007300EA">
        <w:rPr>
          <w:rFonts w:ascii="Calibri Light" w:hAnsi="Calibri Light"/>
          <w:spacing w:val="-3"/>
          <w:sz w:val="20"/>
          <w:szCs w:val="20"/>
        </w:rPr>
        <w:t>multidisciplinari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tà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preparare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studenti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nuovo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Esame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B00FC" w:rsidRPr="007300EA">
        <w:rPr>
          <w:rFonts w:ascii="Calibri Light" w:hAnsi="Calibri Light"/>
          <w:spacing w:val="-3"/>
          <w:sz w:val="20"/>
          <w:szCs w:val="20"/>
        </w:rPr>
        <w:t>Stato.</w:t>
      </w:r>
    </w:p>
    <w:p w:rsidR="00E1006A" w:rsidRPr="007300EA" w:rsidRDefault="007F0013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74254" w:rsidRPr="007300EA">
        <w:rPr>
          <w:rFonts w:ascii="Calibri Light" w:hAnsi="Calibri Light"/>
          <w:spacing w:val="-3"/>
          <w:sz w:val="20"/>
          <w:szCs w:val="20"/>
        </w:rPr>
        <w:t>n</w:t>
      </w:r>
      <w:r w:rsidRPr="007300EA">
        <w:rPr>
          <w:rFonts w:ascii="Calibri Light" w:hAnsi="Calibri Light"/>
          <w:spacing w:val="-3"/>
          <w:sz w:val="20"/>
          <w:szCs w:val="20"/>
        </w:rPr>
        <w:t>uovo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Viaggio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nell’Arte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organizza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materia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Parti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introdotte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ciascuna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due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pagine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presentano: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breve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profilo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storico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periodo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trattato,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necessario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contestualizzare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gli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eventi;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alcune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parole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chiave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relative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movimenti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linguaggi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artistici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cui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fa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riferimento;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linea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tempo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colloca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principali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capolavori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nel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fluire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degli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eventi;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carta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geografica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individuare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luoghi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dell’arte.</w:t>
      </w:r>
    </w:p>
    <w:p w:rsidR="0034412A" w:rsidRPr="007300EA" w:rsidRDefault="0034412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Nella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Parte,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paragrafo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inquadramento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iniziale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illustra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caratteri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artistici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essenziali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periodo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preso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esame.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racconto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articola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poi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sezioni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agili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riccamente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illustrate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–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ARCHITETTURA,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ARTI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VISIVE,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GRANDI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MAESTRI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–,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disegnare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griglia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didattica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centrata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sulla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lettura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delle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opere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calibrata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efficacemente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studio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classe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casa.</w:t>
      </w:r>
    </w:p>
    <w:p w:rsidR="009B182B" w:rsidRPr="007300EA" w:rsidRDefault="0034412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sezione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specifica,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CAPOLAVORI,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riunite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schede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lettura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delle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opere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riferimento: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immagini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grande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formato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testo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dedicato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presentano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opere,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descrivono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analizzano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criticamente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significato.</w:t>
      </w:r>
    </w:p>
    <w:p w:rsidR="00E1006A" w:rsidRPr="007300EA" w:rsidRDefault="000A40D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Pagine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dedicate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siti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UNESCO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presenta</w:t>
      </w:r>
      <w:r w:rsidRPr="007300EA">
        <w:rPr>
          <w:rFonts w:ascii="Calibri Light" w:hAnsi="Calibri Light"/>
          <w:spacing w:val="-3"/>
          <w:sz w:val="20"/>
          <w:szCs w:val="20"/>
        </w:rPr>
        <w:t>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magg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iori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monumenti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siti,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italiani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stranieri,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tutelati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quali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60B0A" w:rsidRPr="007300EA">
        <w:rPr>
          <w:rFonts w:ascii="Calibri Light" w:hAnsi="Calibri Light"/>
          <w:spacing w:val="-3"/>
          <w:sz w:val="20"/>
          <w:szCs w:val="20"/>
        </w:rPr>
        <w:t>Patrimonio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dell’Umanità.</w:t>
      </w:r>
    </w:p>
    <w:p w:rsidR="00E1006A" w:rsidRPr="007300EA" w:rsidRDefault="000A40D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C0BDC" w:rsidRPr="007300EA">
        <w:rPr>
          <w:rFonts w:ascii="Calibri Light" w:hAnsi="Calibri Light"/>
          <w:spacing w:val="-3"/>
          <w:sz w:val="20"/>
          <w:szCs w:val="20"/>
        </w:rPr>
        <w:t>dossier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alla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f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ciascuna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riunisce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tre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diverse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tipologie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7300EA">
        <w:rPr>
          <w:rFonts w:ascii="Calibri Light" w:hAnsi="Calibri Light"/>
          <w:spacing w:val="-3"/>
          <w:sz w:val="20"/>
          <w:szCs w:val="20"/>
        </w:rPr>
        <w:t>schede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–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STORIA,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LETTERATURA;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GRAFICA,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FOTOGRAFIA,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CINEMA;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RACCONTO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NELL’ARTE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–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affronta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am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pio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ventaglio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argomenti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che,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attra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verso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analisi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esaustive,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legano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Storia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dell’arte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ad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altre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discipline,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offrono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brani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narrativa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storico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-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cri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costituiscono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palestra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prepara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gli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studenti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nuovo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Esame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Stato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7300EA">
        <w:rPr>
          <w:rFonts w:ascii="Calibri Light" w:hAnsi="Calibri Light"/>
          <w:spacing w:val="-3"/>
          <w:sz w:val="20"/>
          <w:szCs w:val="20"/>
        </w:rPr>
        <w:t>anche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grazie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didattica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dedicata.</w:t>
      </w:r>
    </w:p>
    <w:p w:rsidR="000C5039" w:rsidRPr="007300EA" w:rsidRDefault="007F0013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Parti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chiudono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con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Laboratorio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competenze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offre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apparato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esercizi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attività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ricco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variegato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comprende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anche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compiti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realtà.</w:t>
      </w:r>
    </w:p>
    <w:p w:rsidR="00E1006A" w:rsidRPr="007300EA" w:rsidRDefault="000A40D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Concludono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volum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i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rubrica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Tecniche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materiali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l’arte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82B" w:rsidRPr="007300EA">
        <w:rPr>
          <w:rFonts w:ascii="Calibri Light" w:hAnsi="Calibri Light"/>
          <w:spacing w:val="-3"/>
          <w:sz w:val="20"/>
          <w:szCs w:val="20"/>
        </w:rPr>
        <w:t>Glossario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esaustivi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illustrati,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aiutano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comprendere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meglio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gli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aspetti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più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tecnici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Storia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dell’arte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dell’architettura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ripassare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significato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principali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termini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fanno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parte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linguaggio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specifico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della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34412A" w:rsidRPr="007300EA">
        <w:rPr>
          <w:rFonts w:ascii="Calibri Light" w:hAnsi="Calibri Light"/>
          <w:spacing w:val="-3"/>
          <w:sz w:val="20"/>
          <w:szCs w:val="20"/>
        </w:rPr>
        <w:t>disciplina.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1006A" w:rsidRPr="007300EA" w:rsidRDefault="00E1006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</w:p>
    <w:p w:rsidR="000C5039" w:rsidRPr="007300EA" w:rsidRDefault="00A65258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allegato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volume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1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nuovi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Cittadini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dell’Arte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Patrimonio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culturale,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Arte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Territorio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l’Educazione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civica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offre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allo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studente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docente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gli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strumenti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scoprire,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leggere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valorizzare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nostro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passato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nostro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territorio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mettere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pratica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reale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cittadinanza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attiva,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ed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esplorare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possibilità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06A" w:rsidRPr="007300EA">
        <w:rPr>
          <w:rFonts w:ascii="Calibri Light" w:hAnsi="Calibri Light"/>
          <w:spacing w:val="-3"/>
          <w:sz w:val="20"/>
          <w:szCs w:val="20"/>
        </w:rPr>
        <w:t>lavorative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relative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mondo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dei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Beni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culturali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I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testo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presenta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9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capitoli,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ognuno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dedicato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precisa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tematica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ineren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te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Patrimonio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culturale: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Beni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Patrimonio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culturali,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Legislazione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tutela,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Paesaggio,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Musei,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Comunità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de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patrimonio,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Archeologia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Restauro,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Nuov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mestieri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Beni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culturali.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Arricchisce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a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lcuni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capitoli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selezione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itinerari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(urbani,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regionali,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museali),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alcuni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dei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quali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taglio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molto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innovativo,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allargano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lo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sguardo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sul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nostro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territorio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svelando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l’Italia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meno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conosciuta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disegnando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percorsi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visita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7300EA">
        <w:rPr>
          <w:rFonts w:ascii="Calibri Light" w:hAnsi="Calibri Light"/>
          <w:spacing w:val="-3"/>
          <w:sz w:val="20"/>
          <w:szCs w:val="20"/>
        </w:rPr>
        <w:t>turismo.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Chiudono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capitoli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scheda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Formazione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Lavoro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Laboratorio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delle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competenze.</w:t>
      </w:r>
    </w:p>
    <w:p w:rsidR="000C5039" w:rsidRPr="007300EA" w:rsidRDefault="000C5039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</w:p>
    <w:p w:rsidR="00855F65" w:rsidRPr="007300EA" w:rsidRDefault="00A65258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allegato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volume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3,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history="1">
        <w:r w:rsidR="00855F65" w:rsidRPr="007300EA">
          <w:rPr>
            <w:rFonts w:ascii="Calibri Light" w:hAnsi="Calibri Light"/>
            <w:spacing w:val="-3"/>
            <w:sz w:val="20"/>
            <w:szCs w:val="20"/>
          </w:rPr>
          <w:t>CLIL</w:t>
        </w:r>
        <w:r w:rsidR="007300EA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proofErr w:type="spellStart"/>
        <w:r w:rsidR="00855F65" w:rsidRPr="007300EA">
          <w:rPr>
            <w:rFonts w:ascii="Calibri Light" w:hAnsi="Calibri Light"/>
            <w:spacing w:val="-3"/>
            <w:sz w:val="20"/>
            <w:szCs w:val="20"/>
          </w:rPr>
          <w:t>H</w:t>
        </w:r>
        <w:r w:rsidR="0008519D" w:rsidRPr="007300EA">
          <w:rPr>
            <w:rFonts w:ascii="Calibri Light" w:hAnsi="Calibri Light"/>
            <w:spacing w:val="-3"/>
            <w:sz w:val="20"/>
            <w:szCs w:val="20"/>
          </w:rPr>
          <w:t>istory</w:t>
        </w:r>
        <w:proofErr w:type="spellEnd"/>
        <w:r w:rsidR="007300EA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="0008519D" w:rsidRPr="007300EA">
          <w:rPr>
            <w:rFonts w:ascii="Calibri Light" w:hAnsi="Calibri Light"/>
            <w:spacing w:val="-3"/>
            <w:sz w:val="20"/>
            <w:szCs w:val="20"/>
          </w:rPr>
          <w:t>of</w:t>
        </w:r>
        <w:r w:rsidR="007300EA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="0008519D" w:rsidRPr="007300EA">
          <w:rPr>
            <w:rFonts w:ascii="Calibri Light" w:hAnsi="Calibri Light"/>
            <w:spacing w:val="-3"/>
            <w:sz w:val="20"/>
            <w:szCs w:val="20"/>
          </w:rPr>
          <w:t>Art</w:t>
        </w:r>
      </w:hyperlink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>V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anno,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un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valido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strumento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08519D" w:rsidRPr="007300EA">
        <w:rPr>
          <w:rFonts w:ascii="Calibri Light" w:hAnsi="Calibri Light"/>
          <w:spacing w:val="-3"/>
          <w:sz w:val="20"/>
          <w:szCs w:val="20"/>
        </w:rPr>
        <w:tab/>
      </w:r>
      <w:r w:rsidR="00855F65" w:rsidRPr="007300EA">
        <w:rPr>
          <w:rFonts w:ascii="Calibri Light" w:hAnsi="Calibri Light"/>
          <w:spacing w:val="-3"/>
          <w:sz w:val="20"/>
          <w:szCs w:val="20"/>
        </w:rPr>
        <w:t>applicare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metodologia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CLIL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in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855F65" w:rsidRPr="007300EA">
        <w:rPr>
          <w:rFonts w:ascii="Calibri Light" w:hAnsi="Calibri Light"/>
          <w:spacing w:val="-3"/>
          <w:sz w:val="20"/>
          <w:szCs w:val="20"/>
        </w:rPr>
        <w:t>inglese.</w:t>
      </w:r>
    </w:p>
    <w:p w:rsidR="001A7167" w:rsidRPr="007300EA" w:rsidRDefault="001A7167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</w:p>
    <w:p w:rsidR="00A65258" w:rsidRPr="007300EA" w:rsidRDefault="00A65258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Materiali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per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didattica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la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verifica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offrono,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oltre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all’introduzione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caratteristiche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chiave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del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manuale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al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progetto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didattico:</w:t>
      </w:r>
    </w:p>
    <w:p w:rsidR="00486CAD" w:rsidRPr="007300EA" w:rsidRDefault="00486CAD" w:rsidP="007300EA">
      <w:pPr>
        <w:tabs>
          <w:tab w:val="left" w:pos="426"/>
        </w:tabs>
        <w:ind w:left="142"/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•</w:t>
      </w:r>
      <w:r w:rsidRPr="007300EA">
        <w:rPr>
          <w:rFonts w:ascii="Calibri Light" w:hAnsi="Calibri Light"/>
          <w:spacing w:val="-3"/>
          <w:sz w:val="20"/>
          <w:szCs w:val="20"/>
        </w:rPr>
        <w:tab/>
      </w:r>
      <w:r w:rsidR="009B484B" w:rsidRPr="007300EA">
        <w:rPr>
          <w:rFonts w:ascii="Calibri Light" w:hAnsi="Calibri Light"/>
          <w:spacing w:val="-3"/>
          <w:sz w:val="20"/>
          <w:szCs w:val="20"/>
        </w:rPr>
        <w:t>le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mappe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dei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contenuti</w:t>
      </w:r>
    </w:p>
    <w:p w:rsidR="00486CAD" w:rsidRPr="007300EA" w:rsidRDefault="00486CAD" w:rsidP="007300EA">
      <w:pPr>
        <w:tabs>
          <w:tab w:val="left" w:pos="426"/>
        </w:tabs>
        <w:ind w:left="142"/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•</w:t>
      </w:r>
      <w:r w:rsidRPr="007300EA">
        <w:rPr>
          <w:rFonts w:ascii="Calibri Light" w:hAnsi="Calibri Light"/>
          <w:spacing w:val="-3"/>
          <w:sz w:val="20"/>
          <w:szCs w:val="20"/>
        </w:rPr>
        <w:tab/>
      </w:r>
      <w:r w:rsidR="009B484B" w:rsidRPr="007300EA">
        <w:rPr>
          <w:rFonts w:ascii="Calibri Light" w:hAnsi="Calibri Light"/>
          <w:spacing w:val="-3"/>
          <w:sz w:val="20"/>
          <w:szCs w:val="20"/>
        </w:rPr>
        <w:t>una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ricca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proposta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9B484B" w:rsidRPr="007300EA">
        <w:rPr>
          <w:rFonts w:ascii="Calibri Light" w:hAnsi="Calibri Light"/>
          <w:spacing w:val="-3"/>
          <w:sz w:val="20"/>
          <w:szCs w:val="20"/>
        </w:rPr>
        <w:t>webquest</w:t>
      </w:r>
      <w:proofErr w:type="spellEnd"/>
    </w:p>
    <w:p w:rsidR="00486CAD" w:rsidRPr="007300EA" w:rsidRDefault="00486CAD" w:rsidP="007300EA">
      <w:pPr>
        <w:tabs>
          <w:tab w:val="left" w:pos="426"/>
        </w:tabs>
        <w:ind w:left="142"/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•</w:t>
      </w:r>
      <w:r w:rsidRPr="007300EA">
        <w:rPr>
          <w:rFonts w:ascii="Calibri Light" w:hAnsi="Calibri Light"/>
          <w:spacing w:val="-3"/>
          <w:sz w:val="20"/>
          <w:szCs w:val="20"/>
        </w:rPr>
        <w:tab/>
      </w:r>
      <w:r w:rsidR="00D02E3B" w:rsidRPr="007300EA">
        <w:rPr>
          <w:rFonts w:ascii="Calibri Light" w:hAnsi="Calibri Light"/>
          <w:spacing w:val="-3"/>
          <w:sz w:val="20"/>
          <w:szCs w:val="20"/>
        </w:rPr>
        <w:t>p</w:t>
      </w:r>
      <w:r w:rsidRPr="007300EA">
        <w:rPr>
          <w:rFonts w:ascii="Calibri Light" w:hAnsi="Calibri Light"/>
          <w:spacing w:val="-3"/>
          <w:sz w:val="20"/>
          <w:szCs w:val="20"/>
        </w:rPr>
        <w:t>rove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verifica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7300EA">
        <w:rPr>
          <w:rFonts w:ascii="Calibri Light" w:hAnsi="Calibri Light"/>
          <w:spacing w:val="-3"/>
          <w:sz w:val="20"/>
          <w:szCs w:val="20"/>
        </w:rPr>
        <w:t>soluzioni</w:t>
      </w:r>
      <w:r w:rsidR="007300EA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9B484B" w:rsidRPr="007300EA" w:rsidRDefault="009B484B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</w:p>
    <w:p w:rsidR="00486CAD" w:rsidRPr="007300EA" w:rsidRDefault="007300E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Lezioni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BES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History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02E3B" w:rsidRPr="007300EA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A</w:t>
      </w:r>
      <w:r w:rsidR="00D02E3B" w:rsidRPr="007300EA">
        <w:rPr>
          <w:rFonts w:ascii="Calibri Light" w:hAnsi="Calibri Light"/>
          <w:spacing w:val="-3"/>
          <w:sz w:val="20"/>
          <w:szCs w:val="20"/>
        </w:rPr>
        <w:t>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III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Activités</w:t>
      </w:r>
      <w:proofErr w:type="spellEnd"/>
      <w:r w:rsidR="00486CAD" w:rsidRPr="007300EA">
        <w:rPr>
          <w:rFonts w:ascii="Calibri Light" w:hAnsi="Calibri Light"/>
          <w:spacing w:val="-3"/>
          <w:sz w:val="20"/>
          <w:szCs w:val="20"/>
        </w:rPr>
        <w:t>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Histoire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des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Arts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(francese)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Actividades</w:t>
      </w:r>
      <w:proofErr w:type="spellEnd"/>
      <w:r w:rsidR="00486CAD" w:rsidRPr="007300EA">
        <w:rPr>
          <w:rFonts w:ascii="Calibri Light" w:hAnsi="Calibri Light"/>
          <w:spacing w:val="-3"/>
          <w:sz w:val="20"/>
          <w:szCs w:val="20"/>
        </w:rPr>
        <w:t>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486CAD" w:rsidRPr="007300EA">
        <w:rPr>
          <w:rFonts w:ascii="Calibri Light" w:hAnsi="Calibri Light"/>
          <w:spacing w:val="-3"/>
          <w:sz w:val="20"/>
          <w:szCs w:val="20"/>
        </w:rPr>
        <w:t>Historia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(spagnolo)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7300EA">
        <w:rPr>
          <w:rFonts w:ascii="Calibri Light" w:hAnsi="Calibri Light"/>
          <w:spacing w:val="-3"/>
          <w:sz w:val="20"/>
          <w:szCs w:val="20"/>
        </w:rPr>
        <w:t>anno</w:t>
      </w:r>
    </w:p>
    <w:p w:rsidR="00EF444A" w:rsidRPr="007300EA" w:rsidRDefault="00EF444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</w:p>
    <w:p w:rsidR="007300EA" w:rsidRPr="007300EA" w:rsidRDefault="007300EA" w:rsidP="007300EA">
      <w:pPr>
        <w:jc w:val="both"/>
        <w:rPr>
          <w:rFonts w:ascii="Calibri Light" w:hAnsi="Calibri Light"/>
          <w:spacing w:val="-3"/>
          <w:sz w:val="20"/>
          <w:szCs w:val="20"/>
        </w:rPr>
      </w:pPr>
      <w:r w:rsidRPr="007300EA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integrativi,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6" w:tgtFrame="_blank" w:history="1">
        <w:r w:rsidRPr="007300EA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 w:rsidRPr="007300EA">
        <w:rPr>
          <w:rFonts w:ascii="Calibri Light" w:hAnsi="Calibri Light"/>
          <w:spacing w:val="-3"/>
          <w:sz w:val="20"/>
          <w:szCs w:val="20"/>
        </w:rPr>
        <w:t>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300EA">
        <w:rPr>
          <w:rFonts w:ascii="Calibri Light" w:hAnsi="Calibri Light"/>
          <w:spacing w:val="-3"/>
          <w:sz w:val="20"/>
          <w:szCs w:val="20"/>
        </w:rPr>
        <w:t>digitale.</w:t>
      </w:r>
    </w:p>
    <w:sectPr w:rsidR="007300EA" w:rsidRPr="007300EA" w:rsidSect="002B7E92">
      <w:pgSz w:w="11900" w:h="16840"/>
      <w:pgMar w:top="709" w:right="701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F5A"/>
    <w:multiLevelType w:val="hybridMultilevel"/>
    <w:tmpl w:val="FD10D68E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21C1707"/>
    <w:multiLevelType w:val="multilevel"/>
    <w:tmpl w:val="3B4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906D4"/>
    <w:multiLevelType w:val="hybridMultilevel"/>
    <w:tmpl w:val="298E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14A8"/>
    <w:multiLevelType w:val="hybridMultilevel"/>
    <w:tmpl w:val="0DE6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07A"/>
    <w:multiLevelType w:val="multilevel"/>
    <w:tmpl w:val="4E0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52EAF"/>
    <w:multiLevelType w:val="hybridMultilevel"/>
    <w:tmpl w:val="9A449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E81"/>
    <w:multiLevelType w:val="multilevel"/>
    <w:tmpl w:val="190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E369C"/>
    <w:multiLevelType w:val="hybridMultilevel"/>
    <w:tmpl w:val="8AF2E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D8"/>
    <w:rsid w:val="0002330F"/>
    <w:rsid w:val="0002776C"/>
    <w:rsid w:val="0006665F"/>
    <w:rsid w:val="0006750C"/>
    <w:rsid w:val="0008519D"/>
    <w:rsid w:val="000A40DA"/>
    <w:rsid w:val="000A7536"/>
    <w:rsid w:val="000C0BDC"/>
    <w:rsid w:val="000C5039"/>
    <w:rsid w:val="000D7A48"/>
    <w:rsid w:val="00117440"/>
    <w:rsid w:val="001360B9"/>
    <w:rsid w:val="001938CD"/>
    <w:rsid w:val="001A18F7"/>
    <w:rsid w:val="001A7167"/>
    <w:rsid w:val="001B00FC"/>
    <w:rsid w:val="001B3A08"/>
    <w:rsid w:val="002B7E92"/>
    <w:rsid w:val="00334DBA"/>
    <w:rsid w:val="0034412A"/>
    <w:rsid w:val="004013B6"/>
    <w:rsid w:val="00486CAD"/>
    <w:rsid w:val="004875A4"/>
    <w:rsid w:val="004A4D42"/>
    <w:rsid w:val="004B7BCF"/>
    <w:rsid w:val="005161B5"/>
    <w:rsid w:val="0054401C"/>
    <w:rsid w:val="00570469"/>
    <w:rsid w:val="005712C2"/>
    <w:rsid w:val="005C4FA8"/>
    <w:rsid w:val="005D5A16"/>
    <w:rsid w:val="005E682F"/>
    <w:rsid w:val="005F39D1"/>
    <w:rsid w:val="006165D1"/>
    <w:rsid w:val="00637A80"/>
    <w:rsid w:val="006B51DD"/>
    <w:rsid w:val="006E6A39"/>
    <w:rsid w:val="007213AE"/>
    <w:rsid w:val="007300EA"/>
    <w:rsid w:val="007320ED"/>
    <w:rsid w:val="0077225C"/>
    <w:rsid w:val="007F0013"/>
    <w:rsid w:val="0080107C"/>
    <w:rsid w:val="008111EA"/>
    <w:rsid w:val="008167DA"/>
    <w:rsid w:val="00855F65"/>
    <w:rsid w:val="00874254"/>
    <w:rsid w:val="008B08EF"/>
    <w:rsid w:val="008B4B13"/>
    <w:rsid w:val="008E088A"/>
    <w:rsid w:val="008F4B6D"/>
    <w:rsid w:val="00905336"/>
    <w:rsid w:val="00926B18"/>
    <w:rsid w:val="0095660D"/>
    <w:rsid w:val="00957BED"/>
    <w:rsid w:val="00960B0A"/>
    <w:rsid w:val="009B182B"/>
    <w:rsid w:val="009B484B"/>
    <w:rsid w:val="00A213A1"/>
    <w:rsid w:val="00A313F8"/>
    <w:rsid w:val="00A53022"/>
    <w:rsid w:val="00A65258"/>
    <w:rsid w:val="00A82DEA"/>
    <w:rsid w:val="00AF49E7"/>
    <w:rsid w:val="00B10AD3"/>
    <w:rsid w:val="00BE2922"/>
    <w:rsid w:val="00C263DF"/>
    <w:rsid w:val="00C70904"/>
    <w:rsid w:val="00CB4DD8"/>
    <w:rsid w:val="00CC67D6"/>
    <w:rsid w:val="00CD1F35"/>
    <w:rsid w:val="00D02E3B"/>
    <w:rsid w:val="00D056E9"/>
    <w:rsid w:val="00D47FC2"/>
    <w:rsid w:val="00D745AF"/>
    <w:rsid w:val="00E1006A"/>
    <w:rsid w:val="00E10ECB"/>
    <w:rsid w:val="00E33425"/>
    <w:rsid w:val="00E66681"/>
    <w:rsid w:val="00EB589E"/>
    <w:rsid w:val="00ED08CA"/>
    <w:rsid w:val="00ED7F58"/>
    <w:rsid w:val="00EF444A"/>
    <w:rsid w:val="00FB2E71"/>
    <w:rsid w:val="00FC2CBA"/>
    <w:rsid w:val="00FC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3957-4CCF-4115-967D-6CF90A4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06750C"/>
    <w:rPr>
      <w:b/>
    </w:rPr>
  </w:style>
  <w:style w:type="paragraph" w:styleId="Paragrafoelenco">
    <w:name w:val="List Paragraph"/>
    <w:basedOn w:val="Normale"/>
    <w:uiPriority w:val="34"/>
    <w:qFormat/>
    <w:rsid w:val="00905336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FC2CBA"/>
    <w:pPr>
      <w:autoSpaceDE w:val="0"/>
      <w:autoSpaceDN w:val="0"/>
      <w:adjustRightInd w:val="0"/>
    </w:pPr>
    <w:rPr>
      <w:rFonts w:ascii="Montserrat Light" w:hAnsi="Montserrat Light" w:cs="Montserrat Light"/>
      <w:color w:val="000000"/>
    </w:rPr>
  </w:style>
  <w:style w:type="character" w:customStyle="1" w:styleId="A19">
    <w:name w:val="A19"/>
    <w:uiPriority w:val="99"/>
    <w:rsid w:val="00FC2CBA"/>
    <w:rPr>
      <w:rFonts w:cs="Montserrat Light"/>
      <w:b/>
      <w:bCs/>
      <w:color w:val="000000"/>
      <w:u w:val="single"/>
    </w:rPr>
  </w:style>
  <w:style w:type="character" w:customStyle="1" w:styleId="A21">
    <w:name w:val="A21"/>
    <w:uiPriority w:val="99"/>
    <w:rsid w:val="00FC2CBA"/>
    <w:rPr>
      <w:rFonts w:ascii="Montserrat" w:hAnsi="Montserrat" w:cs="Montser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C2CBA"/>
    <w:rPr>
      <w:rFonts w:ascii="Montserrat" w:hAnsi="Montserrat" w:cs="Montserrat"/>
      <w:color w:val="000000"/>
      <w:sz w:val="18"/>
      <w:szCs w:val="18"/>
    </w:rPr>
  </w:style>
  <w:style w:type="paragraph" w:customStyle="1" w:styleId="Pa21">
    <w:name w:val="Pa2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C2CBA"/>
    <w:rPr>
      <w:rFonts w:ascii="Montserrat" w:hAnsi="Montserrat" w:cs="Montserra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zalibropiuinternet.it/" TargetMode="External"/><Relationship Id="rId5" Type="http://schemas.openxmlformats.org/officeDocument/2006/relationships/hyperlink" Target="https://www.laterza.it/schedaopera.asp?isbn=9788842116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3</cp:revision>
  <dcterms:created xsi:type="dcterms:W3CDTF">2023-02-08T11:57:00Z</dcterms:created>
  <dcterms:modified xsi:type="dcterms:W3CDTF">2024-01-19T14:36:00Z</dcterms:modified>
</cp:coreProperties>
</file>