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2C" w:rsidRPr="00951FD2" w:rsidRDefault="00AA432C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:rsidR="00AA432C" w:rsidRPr="00951FD2" w:rsidRDefault="00AA432C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:rsidR="002F7279" w:rsidRPr="00AA432C" w:rsidRDefault="00755777" w:rsidP="00AA432C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AA432C">
        <w:rPr>
          <w:rFonts w:ascii="Calibri Light" w:hAnsi="Calibri Light"/>
          <w:b/>
          <w:spacing w:val="-3"/>
          <w:sz w:val="20"/>
          <w:szCs w:val="20"/>
        </w:rPr>
        <w:t>A</w:t>
      </w:r>
      <w:r w:rsidR="002F7279" w:rsidRPr="00AA432C">
        <w:rPr>
          <w:rFonts w:ascii="Calibri Light" w:hAnsi="Calibri Light"/>
          <w:b/>
          <w:spacing w:val="-3"/>
          <w:sz w:val="20"/>
          <w:szCs w:val="20"/>
        </w:rPr>
        <w:t>lessandro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="002F7279" w:rsidRPr="00AA432C">
        <w:rPr>
          <w:rFonts w:ascii="Calibri Light" w:hAnsi="Calibri Light"/>
          <w:b/>
          <w:spacing w:val="-3"/>
          <w:sz w:val="20"/>
          <w:szCs w:val="20"/>
        </w:rPr>
        <w:t>D.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="002F7279" w:rsidRPr="00AA432C">
        <w:rPr>
          <w:rFonts w:ascii="Calibri Light" w:hAnsi="Calibri Light"/>
          <w:b/>
          <w:spacing w:val="-3"/>
          <w:sz w:val="20"/>
          <w:szCs w:val="20"/>
        </w:rPr>
        <w:t>Conti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="002F7279" w:rsidRPr="00AA432C">
        <w:rPr>
          <w:rFonts w:ascii="Calibri Light" w:hAnsi="Calibri Light"/>
          <w:b/>
          <w:spacing w:val="-3"/>
          <w:sz w:val="20"/>
          <w:szCs w:val="20"/>
        </w:rPr>
        <w:t>-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="002F7279" w:rsidRPr="00AA432C">
        <w:rPr>
          <w:rFonts w:ascii="Calibri Light" w:hAnsi="Calibri Light"/>
          <w:b/>
          <w:spacing w:val="-3"/>
          <w:sz w:val="20"/>
          <w:szCs w:val="20"/>
        </w:rPr>
        <w:t>Stefano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="002F7279" w:rsidRPr="00AA432C">
        <w:rPr>
          <w:rFonts w:ascii="Calibri Light" w:hAnsi="Calibri Light"/>
          <w:b/>
          <w:spacing w:val="-3"/>
          <w:sz w:val="20"/>
          <w:szCs w:val="20"/>
        </w:rPr>
        <w:t>Velotti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</w:p>
    <w:p w:rsidR="00DB434A" w:rsidRPr="00AA432C" w:rsidRDefault="00AA432C" w:rsidP="00AA432C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AA432C">
        <w:rPr>
          <w:rFonts w:ascii="Calibri Light" w:hAnsi="Calibri Light"/>
          <w:b/>
          <w:spacing w:val="-3"/>
          <w:sz w:val="20"/>
          <w:szCs w:val="20"/>
        </w:rPr>
        <w:t>LE COSTELLAZIONI DEL PENSIERO</w:t>
      </w:r>
    </w:p>
    <w:p w:rsidR="002F7279" w:rsidRPr="00AA432C" w:rsidRDefault="00AA432C" w:rsidP="00AA432C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AA432C">
        <w:rPr>
          <w:rFonts w:ascii="Calibri Light" w:hAnsi="Calibri Light"/>
          <w:b/>
          <w:spacing w:val="-3"/>
          <w:sz w:val="20"/>
          <w:szCs w:val="20"/>
        </w:rPr>
        <w:t>AUTORI, TESTI, QUESTIONI DELLA FILOSOFIA</w:t>
      </w:r>
    </w:p>
    <w:p w:rsidR="005F17D4" w:rsidRPr="00AA432C" w:rsidRDefault="005F17D4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ED099B" w:rsidRPr="00AA432C" w:rsidRDefault="00856E66" w:rsidP="00AA432C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AA432C">
        <w:rPr>
          <w:rFonts w:ascii="Calibri Light" w:hAnsi="Calibri Light"/>
          <w:b/>
          <w:spacing w:val="-3"/>
          <w:sz w:val="20"/>
          <w:szCs w:val="20"/>
        </w:rPr>
        <w:t>Vol.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1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AB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(2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tomi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indivisibili)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Età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antica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e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medievale</w:t>
      </w:r>
    </w:p>
    <w:p w:rsidR="0005013A" w:rsidRPr="00AA432C" w:rsidRDefault="00ED099B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AA432C">
        <w:rPr>
          <w:rFonts w:ascii="Calibri Light" w:hAnsi="Calibri Light"/>
          <w:spacing w:val="-3"/>
          <w:sz w:val="20"/>
          <w:szCs w:val="20"/>
        </w:rPr>
        <w:t>pp.</w:t>
      </w:r>
      <w:r w:rsidR="00DB434A" w:rsidRPr="00AA432C">
        <w:rPr>
          <w:rFonts w:ascii="Calibri Light" w:hAnsi="Calibri Light"/>
          <w:spacing w:val="-3"/>
          <w:sz w:val="20"/>
          <w:szCs w:val="20"/>
        </w:rPr>
        <w:t xml:space="preserve"> </w:t>
      </w:r>
      <w:r w:rsidR="00856E66" w:rsidRPr="00AA432C">
        <w:rPr>
          <w:rFonts w:ascii="Calibri Light" w:hAnsi="Calibri Light"/>
          <w:spacing w:val="-3"/>
          <w:sz w:val="20"/>
          <w:szCs w:val="20"/>
        </w:rPr>
        <w:t>420</w:t>
      </w:r>
      <w:r w:rsidR="00DB434A" w:rsidRPr="00AA432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spacing w:val="-3"/>
          <w:sz w:val="20"/>
          <w:szCs w:val="20"/>
        </w:rPr>
        <w:t>+</w:t>
      </w:r>
      <w:r w:rsidR="00DB434A" w:rsidRPr="00AA432C">
        <w:rPr>
          <w:rFonts w:ascii="Calibri Light" w:hAnsi="Calibri Light"/>
          <w:spacing w:val="-3"/>
          <w:sz w:val="20"/>
          <w:szCs w:val="20"/>
        </w:rPr>
        <w:t xml:space="preserve"> </w:t>
      </w:r>
      <w:r w:rsidR="00856E66" w:rsidRPr="00AA432C">
        <w:rPr>
          <w:rFonts w:ascii="Calibri Light" w:hAnsi="Calibri Light"/>
          <w:spacing w:val="-3"/>
          <w:sz w:val="20"/>
          <w:szCs w:val="20"/>
        </w:rPr>
        <w:t>392</w:t>
      </w:r>
      <w:r w:rsidR="00DB434A" w:rsidRPr="00AA432C">
        <w:rPr>
          <w:rFonts w:ascii="Calibri Light" w:hAnsi="Calibri Light"/>
          <w:spacing w:val="-3"/>
          <w:sz w:val="20"/>
          <w:szCs w:val="20"/>
        </w:rPr>
        <w:t xml:space="preserve"> </w:t>
      </w:r>
      <w:r w:rsidR="0005013A" w:rsidRPr="00AA432C">
        <w:rPr>
          <w:rFonts w:ascii="Calibri Light" w:hAnsi="Calibri Light"/>
          <w:spacing w:val="-3"/>
          <w:sz w:val="20"/>
          <w:szCs w:val="20"/>
        </w:rPr>
        <w:t xml:space="preserve">- </w:t>
      </w:r>
      <w:r w:rsidRPr="00AA432C">
        <w:rPr>
          <w:rFonts w:ascii="Calibri Light" w:hAnsi="Calibri Light"/>
          <w:spacing w:val="-3"/>
          <w:sz w:val="20"/>
          <w:szCs w:val="20"/>
        </w:rPr>
        <w:t>Euro</w:t>
      </w:r>
      <w:r w:rsidR="00DB434A" w:rsidRPr="00AA432C">
        <w:rPr>
          <w:rFonts w:ascii="Calibri Light" w:hAnsi="Calibri Light"/>
          <w:spacing w:val="-3"/>
          <w:sz w:val="20"/>
          <w:szCs w:val="20"/>
        </w:rPr>
        <w:t xml:space="preserve"> </w:t>
      </w:r>
      <w:r w:rsidR="00856E66" w:rsidRPr="00AA432C">
        <w:rPr>
          <w:rFonts w:ascii="Calibri Light" w:hAnsi="Calibri Light"/>
          <w:spacing w:val="-3"/>
          <w:sz w:val="20"/>
          <w:szCs w:val="20"/>
        </w:rPr>
        <w:t>30</w:t>
      </w:r>
      <w:r w:rsidRPr="00AA432C">
        <w:rPr>
          <w:rFonts w:ascii="Calibri Light" w:hAnsi="Calibri Light"/>
          <w:spacing w:val="-3"/>
          <w:sz w:val="20"/>
          <w:szCs w:val="20"/>
        </w:rPr>
        <w:t>,</w:t>
      </w:r>
      <w:r w:rsidR="00B97591">
        <w:rPr>
          <w:rFonts w:ascii="Calibri Light" w:hAnsi="Calibri Light"/>
          <w:spacing w:val="-3"/>
          <w:sz w:val="20"/>
          <w:szCs w:val="20"/>
        </w:rPr>
        <w:t>9</w:t>
      </w:r>
      <w:r w:rsidRPr="00AA432C">
        <w:rPr>
          <w:rFonts w:ascii="Calibri Light" w:hAnsi="Calibri Light"/>
          <w:spacing w:val="-3"/>
          <w:sz w:val="20"/>
          <w:szCs w:val="20"/>
        </w:rPr>
        <w:t>0</w:t>
      </w:r>
      <w:r w:rsidR="00AA432C">
        <w:rPr>
          <w:rFonts w:ascii="Calibri Light" w:hAnsi="Calibri Light"/>
          <w:spacing w:val="-3"/>
          <w:sz w:val="20"/>
          <w:szCs w:val="20"/>
        </w:rPr>
        <w:t xml:space="preserve"> - </w:t>
      </w:r>
      <w:r w:rsidR="0005013A" w:rsidRPr="00AA432C">
        <w:rPr>
          <w:rFonts w:ascii="Calibri Light" w:hAnsi="Calibri Light"/>
          <w:spacing w:val="-3"/>
          <w:sz w:val="20"/>
          <w:szCs w:val="20"/>
        </w:rPr>
        <w:t>ISBN 978-88-421-1779-7</w:t>
      </w:r>
    </w:p>
    <w:p w:rsidR="0082494C" w:rsidRPr="00AA432C" w:rsidRDefault="0082494C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856E66" w:rsidRPr="00AA432C" w:rsidRDefault="00856E66" w:rsidP="00AA432C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AA432C">
        <w:rPr>
          <w:rFonts w:ascii="Calibri Light" w:hAnsi="Calibri Light"/>
          <w:b/>
          <w:spacing w:val="-3"/>
          <w:sz w:val="20"/>
          <w:szCs w:val="20"/>
        </w:rPr>
        <w:t>Vol.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2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AB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(2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tomi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indivisibili)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Età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moderna</w:t>
      </w:r>
    </w:p>
    <w:p w:rsidR="0005013A" w:rsidRPr="00AA432C" w:rsidRDefault="00856E66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AA432C">
        <w:rPr>
          <w:rFonts w:ascii="Calibri Light" w:hAnsi="Calibri Light"/>
          <w:spacing w:val="-3"/>
          <w:sz w:val="20"/>
          <w:szCs w:val="20"/>
        </w:rPr>
        <w:t>pp.</w:t>
      </w:r>
      <w:r w:rsidR="00DB434A" w:rsidRPr="00AA432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spacing w:val="-3"/>
          <w:sz w:val="20"/>
          <w:szCs w:val="20"/>
        </w:rPr>
        <w:t>454</w:t>
      </w:r>
      <w:r w:rsidR="00DB434A" w:rsidRPr="00AA432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spacing w:val="-3"/>
          <w:sz w:val="20"/>
          <w:szCs w:val="20"/>
        </w:rPr>
        <w:t>+</w:t>
      </w:r>
      <w:r w:rsidR="00DB434A" w:rsidRPr="00AA432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spacing w:val="-3"/>
          <w:sz w:val="20"/>
          <w:szCs w:val="20"/>
        </w:rPr>
        <w:t>472</w:t>
      </w:r>
      <w:r w:rsidR="00DB434A" w:rsidRPr="00AA432C">
        <w:rPr>
          <w:rFonts w:ascii="Calibri Light" w:hAnsi="Calibri Light"/>
          <w:spacing w:val="-3"/>
          <w:sz w:val="20"/>
          <w:szCs w:val="20"/>
        </w:rPr>
        <w:t xml:space="preserve"> </w:t>
      </w:r>
      <w:r w:rsidR="0005013A" w:rsidRPr="00AA432C">
        <w:rPr>
          <w:rFonts w:ascii="Calibri Light" w:hAnsi="Calibri Light"/>
          <w:spacing w:val="-3"/>
          <w:sz w:val="20"/>
          <w:szCs w:val="20"/>
        </w:rPr>
        <w:t xml:space="preserve">- </w:t>
      </w:r>
      <w:r w:rsidRPr="00AA432C">
        <w:rPr>
          <w:rFonts w:ascii="Calibri Light" w:hAnsi="Calibri Light"/>
          <w:spacing w:val="-3"/>
          <w:sz w:val="20"/>
          <w:szCs w:val="20"/>
        </w:rPr>
        <w:t>Euro</w:t>
      </w:r>
      <w:r w:rsidR="00DB434A" w:rsidRPr="00AA432C">
        <w:rPr>
          <w:rFonts w:ascii="Calibri Light" w:hAnsi="Calibri Light"/>
          <w:spacing w:val="-3"/>
          <w:sz w:val="20"/>
          <w:szCs w:val="20"/>
        </w:rPr>
        <w:t xml:space="preserve"> </w:t>
      </w:r>
      <w:r w:rsidR="00B97591">
        <w:rPr>
          <w:rFonts w:ascii="Calibri Light" w:hAnsi="Calibri Light"/>
          <w:spacing w:val="-3"/>
          <w:sz w:val="20"/>
          <w:szCs w:val="20"/>
        </w:rPr>
        <w:t>33</w:t>
      </w:r>
      <w:r w:rsidRPr="00AA432C">
        <w:rPr>
          <w:rFonts w:ascii="Calibri Light" w:hAnsi="Calibri Light"/>
          <w:spacing w:val="-3"/>
          <w:sz w:val="20"/>
          <w:szCs w:val="20"/>
        </w:rPr>
        <w:t>,</w:t>
      </w:r>
      <w:r w:rsidR="00B97591">
        <w:rPr>
          <w:rFonts w:ascii="Calibri Light" w:hAnsi="Calibri Light"/>
          <w:spacing w:val="-3"/>
          <w:sz w:val="20"/>
          <w:szCs w:val="20"/>
        </w:rPr>
        <w:t>9</w:t>
      </w:r>
      <w:r w:rsidRPr="00AA432C">
        <w:rPr>
          <w:rFonts w:ascii="Calibri Light" w:hAnsi="Calibri Light"/>
          <w:spacing w:val="-3"/>
          <w:sz w:val="20"/>
          <w:szCs w:val="20"/>
        </w:rPr>
        <w:t>0</w:t>
      </w:r>
      <w:r w:rsidR="00AA432C">
        <w:rPr>
          <w:rFonts w:ascii="Calibri Light" w:hAnsi="Calibri Light"/>
          <w:spacing w:val="-3"/>
          <w:sz w:val="20"/>
          <w:szCs w:val="20"/>
        </w:rPr>
        <w:t xml:space="preserve"> - </w:t>
      </w:r>
      <w:r w:rsidR="0005013A" w:rsidRPr="00AA432C">
        <w:rPr>
          <w:rFonts w:ascii="Calibri Light" w:hAnsi="Calibri Light"/>
          <w:spacing w:val="-3"/>
          <w:sz w:val="20"/>
          <w:szCs w:val="20"/>
        </w:rPr>
        <w:t>ISBN 978-88-421-1780-3</w:t>
      </w:r>
    </w:p>
    <w:p w:rsidR="0082494C" w:rsidRPr="00AA432C" w:rsidRDefault="0082494C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856E66" w:rsidRPr="00AA432C" w:rsidRDefault="00856E66" w:rsidP="00AA432C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AA432C">
        <w:rPr>
          <w:rFonts w:ascii="Calibri Light" w:hAnsi="Calibri Light"/>
          <w:b/>
          <w:spacing w:val="-3"/>
          <w:sz w:val="20"/>
          <w:szCs w:val="20"/>
        </w:rPr>
        <w:t>Vol.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3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AB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(2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tomi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indivisibili)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Età</w:t>
      </w:r>
      <w:r w:rsidR="00DB434A" w:rsidRPr="00AA432C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b/>
          <w:spacing w:val="-3"/>
          <w:sz w:val="20"/>
          <w:szCs w:val="20"/>
        </w:rPr>
        <w:t>contemporanea</w:t>
      </w:r>
    </w:p>
    <w:p w:rsidR="0005013A" w:rsidRPr="00AA432C" w:rsidRDefault="00856E66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AA432C">
        <w:rPr>
          <w:rFonts w:ascii="Calibri Light" w:hAnsi="Calibri Light"/>
          <w:spacing w:val="-3"/>
          <w:sz w:val="20"/>
          <w:szCs w:val="20"/>
        </w:rPr>
        <w:t>pp.</w:t>
      </w:r>
      <w:r w:rsidR="00DB434A" w:rsidRPr="00AA432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spacing w:val="-3"/>
          <w:sz w:val="20"/>
          <w:szCs w:val="20"/>
        </w:rPr>
        <w:t>568</w:t>
      </w:r>
      <w:r w:rsidR="00DB434A" w:rsidRPr="00AA432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spacing w:val="-3"/>
          <w:sz w:val="20"/>
          <w:szCs w:val="20"/>
        </w:rPr>
        <w:t>+</w:t>
      </w:r>
      <w:r w:rsidR="00DB434A" w:rsidRPr="00AA432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spacing w:val="-3"/>
          <w:sz w:val="20"/>
          <w:szCs w:val="20"/>
        </w:rPr>
        <w:t>706</w:t>
      </w:r>
      <w:r w:rsidR="00DB434A" w:rsidRPr="00AA432C">
        <w:rPr>
          <w:rFonts w:ascii="Calibri Light" w:hAnsi="Calibri Light"/>
          <w:spacing w:val="-3"/>
          <w:sz w:val="20"/>
          <w:szCs w:val="20"/>
        </w:rPr>
        <w:t xml:space="preserve"> </w:t>
      </w:r>
      <w:r w:rsidR="0005013A" w:rsidRPr="00AA432C">
        <w:rPr>
          <w:rFonts w:ascii="Calibri Light" w:hAnsi="Calibri Light"/>
          <w:spacing w:val="-3"/>
          <w:sz w:val="20"/>
          <w:szCs w:val="20"/>
        </w:rPr>
        <w:t xml:space="preserve">- </w:t>
      </w:r>
      <w:r w:rsidRPr="00AA432C">
        <w:rPr>
          <w:rFonts w:ascii="Calibri Light" w:hAnsi="Calibri Light"/>
          <w:spacing w:val="-3"/>
          <w:sz w:val="20"/>
          <w:szCs w:val="20"/>
        </w:rPr>
        <w:t>Euro</w:t>
      </w:r>
      <w:r w:rsidR="00DB434A" w:rsidRPr="00AA432C">
        <w:rPr>
          <w:rFonts w:ascii="Calibri Light" w:hAnsi="Calibri Light"/>
          <w:spacing w:val="-3"/>
          <w:sz w:val="20"/>
          <w:szCs w:val="20"/>
        </w:rPr>
        <w:t xml:space="preserve"> </w:t>
      </w:r>
      <w:r w:rsidRPr="00AA432C">
        <w:rPr>
          <w:rFonts w:ascii="Calibri Light" w:hAnsi="Calibri Light"/>
          <w:spacing w:val="-3"/>
          <w:sz w:val="20"/>
          <w:szCs w:val="20"/>
        </w:rPr>
        <w:t>3</w:t>
      </w:r>
      <w:r w:rsidR="00B97591">
        <w:rPr>
          <w:rFonts w:ascii="Calibri Light" w:hAnsi="Calibri Light"/>
          <w:spacing w:val="-3"/>
          <w:sz w:val="20"/>
          <w:szCs w:val="20"/>
        </w:rPr>
        <w:t>6</w:t>
      </w:r>
      <w:bookmarkStart w:id="0" w:name="_GoBack"/>
      <w:bookmarkEnd w:id="0"/>
      <w:r w:rsidRPr="00AA432C">
        <w:rPr>
          <w:rFonts w:ascii="Calibri Light" w:hAnsi="Calibri Light"/>
          <w:spacing w:val="-3"/>
          <w:sz w:val="20"/>
          <w:szCs w:val="20"/>
        </w:rPr>
        <w:t>,</w:t>
      </w:r>
      <w:r w:rsidR="00B97591">
        <w:rPr>
          <w:rFonts w:ascii="Calibri Light" w:hAnsi="Calibri Light"/>
          <w:spacing w:val="-3"/>
          <w:sz w:val="20"/>
          <w:szCs w:val="20"/>
        </w:rPr>
        <w:t>9</w:t>
      </w:r>
      <w:r w:rsidRPr="00AA432C">
        <w:rPr>
          <w:rFonts w:ascii="Calibri Light" w:hAnsi="Calibri Light"/>
          <w:spacing w:val="-3"/>
          <w:sz w:val="20"/>
          <w:szCs w:val="20"/>
        </w:rPr>
        <w:t>0</w:t>
      </w:r>
      <w:r w:rsidR="00AA432C">
        <w:rPr>
          <w:rFonts w:ascii="Calibri Light" w:hAnsi="Calibri Light"/>
          <w:spacing w:val="-3"/>
          <w:sz w:val="20"/>
          <w:szCs w:val="20"/>
        </w:rPr>
        <w:t xml:space="preserve"> - </w:t>
      </w:r>
      <w:r w:rsidR="0005013A" w:rsidRPr="00AA432C">
        <w:rPr>
          <w:rFonts w:ascii="Calibri Light" w:hAnsi="Calibri Light"/>
          <w:spacing w:val="-3"/>
          <w:sz w:val="20"/>
          <w:szCs w:val="20"/>
        </w:rPr>
        <w:t>ISBN 978-88-421-1781-0</w:t>
      </w:r>
    </w:p>
    <w:p w:rsidR="005F17D4" w:rsidRPr="00AA432C" w:rsidRDefault="005F17D4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D12891" w:rsidRPr="003B1E5A" w:rsidRDefault="00AA432C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b/>
          <w:spacing w:val="-3"/>
          <w:sz w:val="18"/>
          <w:szCs w:val="20"/>
        </w:rPr>
        <w:t>MOTIVAZIONE</w:t>
      </w:r>
      <w:r w:rsidRPr="003B1E5A">
        <w:rPr>
          <w:rFonts w:ascii="Calibri Light" w:hAnsi="Calibri Light"/>
          <w:spacing w:val="-3"/>
          <w:sz w:val="18"/>
          <w:szCs w:val="20"/>
        </w:rPr>
        <w:tab/>
      </w:r>
      <w:r w:rsidRPr="003B1E5A">
        <w:rPr>
          <w:rFonts w:ascii="Calibri Light" w:hAnsi="Calibri Light"/>
          <w:b/>
          <w:spacing w:val="-3"/>
          <w:sz w:val="18"/>
          <w:szCs w:val="20"/>
        </w:rPr>
        <w:t>LE COSTELLAZIONI DEL PENSIERO</w:t>
      </w:r>
      <w:r w:rsidRPr="003B1E5A">
        <w:rPr>
          <w:rFonts w:ascii="Calibri Light" w:hAnsi="Calibri Light"/>
          <w:spacing w:val="-3"/>
          <w:sz w:val="18"/>
          <w:szCs w:val="20"/>
        </w:rPr>
        <w:t xml:space="preserve"> è u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nuovo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corso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per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l’insegnamento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della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filosofia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nella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scuola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che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scommette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sull’esercizio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del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pensiero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critico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della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discussione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argomentata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che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si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caratterizza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per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peculiare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attenzione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prestata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alla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filosofia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contemporanea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per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presenza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in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ogni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volume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un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corposo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set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prove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per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il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nuovo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Esame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Stato.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</w:p>
    <w:p w:rsidR="00F44B01" w:rsidRPr="003B1E5A" w:rsidRDefault="00242EBD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>Nei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capitoli,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l’e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sposizione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è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didatticamente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calibrata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-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sostenuta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da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molti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esempi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schemi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B1E5A">
        <w:rPr>
          <w:rFonts w:ascii="Calibri Light" w:hAnsi="Calibri Light"/>
          <w:spacing w:val="-3"/>
          <w:sz w:val="18"/>
          <w:szCs w:val="20"/>
        </w:rPr>
        <w:t>guide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B1E5A">
        <w:rPr>
          <w:rFonts w:ascii="Calibri Light" w:hAnsi="Calibri Light"/>
          <w:spacing w:val="-3"/>
          <w:sz w:val="18"/>
          <w:szCs w:val="20"/>
        </w:rPr>
        <w:t>alla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B1E5A">
        <w:rPr>
          <w:rFonts w:ascii="Calibri Light" w:hAnsi="Calibri Light"/>
          <w:spacing w:val="-3"/>
          <w:sz w:val="18"/>
          <w:szCs w:val="20"/>
        </w:rPr>
        <w:t>compre</w:t>
      </w:r>
      <w:r w:rsidR="00436331" w:rsidRPr="003B1E5A">
        <w:rPr>
          <w:rFonts w:ascii="Calibri Light" w:hAnsi="Calibri Light"/>
          <w:spacing w:val="-3"/>
          <w:sz w:val="18"/>
          <w:szCs w:val="20"/>
        </w:rPr>
        <w:t>n</w:t>
      </w:r>
      <w:r w:rsidR="002A14E1" w:rsidRPr="003B1E5A">
        <w:rPr>
          <w:rFonts w:ascii="Calibri Light" w:hAnsi="Calibri Light"/>
          <w:spacing w:val="-3"/>
          <w:sz w:val="18"/>
          <w:szCs w:val="20"/>
        </w:rPr>
        <w:t>sione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B1E5A">
        <w:rPr>
          <w:rFonts w:ascii="Calibri Light" w:hAnsi="Calibri Light"/>
          <w:spacing w:val="-3"/>
          <w:sz w:val="18"/>
          <w:szCs w:val="20"/>
        </w:rPr>
        <w:t>allo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A14E1" w:rsidRPr="003B1E5A">
        <w:rPr>
          <w:rFonts w:ascii="Calibri Light" w:hAnsi="Calibri Light"/>
          <w:spacing w:val="-3"/>
          <w:sz w:val="18"/>
          <w:szCs w:val="20"/>
        </w:rPr>
        <w:t>studio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-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456CCB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chiara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dal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punto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vista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lessicale,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grazie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alla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spiegazion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costante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termini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tecnici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sia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nel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testo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sia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nelle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voci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Lessico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breve</w:t>
      </w:r>
      <w:r w:rsidRPr="003B1E5A">
        <w:rPr>
          <w:rFonts w:ascii="Calibri Light" w:hAnsi="Calibri Light"/>
          <w:spacing w:val="-3"/>
          <w:sz w:val="18"/>
          <w:szCs w:val="20"/>
        </w:rPr>
        <w:t>.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</w:p>
    <w:p w:rsidR="00E71402" w:rsidRPr="003B1E5A" w:rsidRDefault="00242EBD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>In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ogni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capitolo,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il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paragrafo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Discutiamo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insieme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presenta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una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questione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filosofica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attualità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d’interesse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per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gli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studenti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legata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all’autore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al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tema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trattato</w:t>
      </w:r>
      <w:r w:rsidRPr="003B1E5A">
        <w:rPr>
          <w:rFonts w:ascii="Calibri Light" w:hAnsi="Calibri Light"/>
          <w:spacing w:val="-3"/>
          <w:sz w:val="18"/>
          <w:szCs w:val="20"/>
        </w:rPr>
        <w:t>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seguita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dalla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rubrica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didattica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Dialoghiamo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aula,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che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guida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discussione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classe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individuale,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gruppo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secondo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modello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proofErr w:type="spellStart"/>
      <w:r w:rsidRPr="003B1E5A">
        <w:rPr>
          <w:rFonts w:ascii="Calibri Light" w:hAnsi="Calibri Light"/>
          <w:spacing w:val="-3"/>
          <w:sz w:val="18"/>
          <w:szCs w:val="20"/>
        </w:rPr>
        <w:t>debate</w:t>
      </w:r>
      <w:proofErr w:type="spellEnd"/>
      <w:r w:rsidRPr="003B1E5A">
        <w:rPr>
          <w:rFonts w:ascii="Calibri Light" w:hAnsi="Calibri Light"/>
          <w:spacing w:val="-3"/>
          <w:sz w:val="18"/>
          <w:szCs w:val="20"/>
        </w:rPr>
        <w:t>.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Le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sezioni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fine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unità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Impariamo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ad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argomentare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espongono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un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grande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tema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filosofico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mettendo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confronto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le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voci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più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filosofi.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Con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Laboratorio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didattico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diviso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in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Argomenta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in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un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dibattito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in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aula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Argomenta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con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un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testo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scritto.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</w:p>
    <w:p w:rsidR="00242EBD" w:rsidRPr="003B1E5A" w:rsidRDefault="002A14E1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>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ulteriore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corredo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del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capitolo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422B3B" w:rsidRPr="003B1E5A">
        <w:rPr>
          <w:rFonts w:ascii="Calibri Light" w:hAnsi="Calibri Light"/>
          <w:spacing w:val="-3"/>
          <w:sz w:val="18"/>
          <w:szCs w:val="20"/>
        </w:rPr>
        <w:t>come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ausilio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allo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studio,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Contesti,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schede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riccamente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illustrate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per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descrivere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436331" w:rsidRPr="003B1E5A">
        <w:rPr>
          <w:rFonts w:ascii="Calibri Light" w:hAnsi="Calibri Light"/>
          <w:spacing w:val="-3"/>
          <w:sz w:val="18"/>
          <w:szCs w:val="20"/>
        </w:rPr>
        <w:t>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luoghi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biografici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l’ambiente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culturale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artistico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in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cui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filosofi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hanno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operato;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schede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interdisciplinari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filosofia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arte,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cinema,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letteratura,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242EBD" w:rsidRPr="003B1E5A">
        <w:rPr>
          <w:rFonts w:ascii="Calibri Light" w:hAnsi="Calibri Light"/>
          <w:spacing w:val="-3"/>
          <w:sz w:val="18"/>
          <w:szCs w:val="20"/>
        </w:rPr>
        <w:t>scienza;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Concetti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chiave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che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sintetizzano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gli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argomenti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del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capitolo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per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nuclei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concettuali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fondamentali.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</w:p>
    <w:p w:rsidR="00242EBD" w:rsidRPr="003B1E5A" w:rsidRDefault="00242EBD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>Gli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argomenti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Educazione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F44B01" w:rsidRPr="003B1E5A">
        <w:rPr>
          <w:rFonts w:ascii="Calibri Light" w:hAnsi="Calibri Light"/>
          <w:spacing w:val="-3"/>
          <w:sz w:val="18"/>
          <w:szCs w:val="20"/>
        </w:rPr>
        <w:t>civica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sono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affrontati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con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continuità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lungo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tutta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trattazione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manualistica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nella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prospettiva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della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preparazione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colloquio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orale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del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nuovo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436331" w:rsidRPr="003B1E5A">
        <w:rPr>
          <w:rFonts w:ascii="Calibri Light" w:hAnsi="Calibri Light"/>
          <w:spacing w:val="-3"/>
          <w:sz w:val="18"/>
          <w:szCs w:val="20"/>
        </w:rPr>
        <w:t>E</w:t>
      </w:r>
      <w:r w:rsidRPr="003B1E5A">
        <w:rPr>
          <w:rFonts w:ascii="Calibri Light" w:hAnsi="Calibri Light"/>
          <w:spacing w:val="-3"/>
          <w:sz w:val="18"/>
          <w:szCs w:val="20"/>
        </w:rPr>
        <w:t>same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Stato,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grazie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alle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numerose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schede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capitolo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Educazione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alla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cittadinanza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con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Laboratorio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didattico.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</w:p>
    <w:p w:rsidR="00242EBD" w:rsidRPr="003B1E5A" w:rsidRDefault="002A14E1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>In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co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d</w:t>
      </w:r>
      <w:r w:rsidRPr="003B1E5A">
        <w:rPr>
          <w:rFonts w:ascii="Calibri Light" w:hAnsi="Calibri Light"/>
          <w:spacing w:val="-3"/>
          <w:sz w:val="18"/>
          <w:szCs w:val="20"/>
        </w:rPr>
        <w:t>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ad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ogni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capitolo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sezione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antologica,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con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testi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introdotti</w:t>
      </w:r>
      <w:r w:rsidR="00436331" w:rsidRPr="003B1E5A">
        <w:rPr>
          <w:rFonts w:ascii="Calibri Light" w:hAnsi="Calibri Light"/>
          <w:spacing w:val="-3"/>
          <w:sz w:val="18"/>
          <w:szCs w:val="20"/>
        </w:rPr>
        <w:t>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annotati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commentati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dagli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autori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corredati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attività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didattiche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(Lavoriamo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con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il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testo)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articolate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secondo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le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competenze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comprensione,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interpretazione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proofErr w:type="spellStart"/>
      <w:r w:rsidR="00BC5882" w:rsidRPr="003B1E5A">
        <w:rPr>
          <w:rFonts w:ascii="Calibri Light" w:hAnsi="Calibri Light"/>
          <w:spacing w:val="-3"/>
          <w:sz w:val="18"/>
          <w:szCs w:val="20"/>
        </w:rPr>
        <w:t>problematizzazione</w:t>
      </w:r>
      <w:proofErr w:type="spellEnd"/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OCSE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PISA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INVALSI.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fine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unità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un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set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esercizi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(</w:t>
      </w:r>
      <w:r w:rsidRPr="003B1E5A">
        <w:rPr>
          <w:rFonts w:ascii="Calibri Light" w:hAnsi="Calibri Light"/>
          <w:spacing w:val="-3"/>
          <w:sz w:val="18"/>
          <w:szCs w:val="20"/>
        </w:rPr>
        <w:t>Sviluppare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competenze</w:t>
      </w:r>
      <w:r w:rsidR="00BC5882" w:rsidRPr="003B1E5A">
        <w:rPr>
          <w:rFonts w:ascii="Calibri Light" w:hAnsi="Calibri Light"/>
          <w:spacing w:val="-3"/>
          <w:sz w:val="18"/>
          <w:szCs w:val="20"/>
        </w:rPr>
        <w:t>)</w:t>
      </w:r>
      <w:r w:rsidRPr="003B1E5A">
        <w:rPr>
          <w:rFonts w:ascii="Calibri Light" w:hAnsi="Calibri Light"/>
          <w:spacing w:val="-3"/>
          <w:sz w:val="18"/>
          <w:szCs w:val="20"/>
        </w:rPr>
        <w:t>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realizzato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con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font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grafica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ad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alta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leggibilità.</w:t>
      </w:r>
    </w:p>
    <w:p w:rsidR="005E1F68" w:rsidRPr="003B1E5A" w:rsidRDefault="005E1F68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>In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appendice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ciascun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volume,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Guida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alla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prima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prova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dell’Esame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Stato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con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esercitazioni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sulle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tipologie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6C7556" w:rsidRPr="003B1E5A">
        <w:rPr>
          <w:rFonts w:ascii="Calibri Light" w:hAnsi="Calibri Light"/>
          <w:spacing w:val="-3"/>
          <w:sz w:val="18"/>
          <w:szCs w:val="20"/>
        </w:rPr>
        <w:t>B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6C7556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6C7556" w:rsidRPr="003B1E5A">
        <w:rPr>
          <w:rFonts w:ascii="Calibri Light" w:hAnsi="Calibri Light"/>
          <w:spacing w:val="-3"/>
          <w:sz w:val="18"/>
          <w:szCs w:val="20"/>
        </w:rPr>
        <w:t>C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prova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d’esame.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Per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ciascuna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delle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due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tipologie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prova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vengono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fornite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sia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tracce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guidate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6C7556" w:rsidRPr="003B1E5A">
        <w:rPr>
          <w:rFonts w:ascii="Calibri Light" w:hAnsi="Calibri Light"/>
          <w:spacing w:val="-3"/>
          <w:sz w:val="18"/>
          <w:szCs w:val="20"/>
        </w:rPr>
        <w:t>sia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testi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utilizzarsi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come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esercitazione.</w:t>
      </w:r>
    </w:p>
    <w:p w:rsidR="001254AA" w:rsidRPr="003B1E5A" w:rsidRDefault="00BC5882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>Nel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volume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3,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l’unità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finale,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Filosofie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per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il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XXI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secolo,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presenta,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capito</w:t>
      </w:r>
      <w:r w:rsidRPr="003B1E5A">
        <w:rPr>
          <w:rFonts w:ascii="Calibri Light" w:hAnsi="Calibri Light"/>
          <w:spacing w:val="-3"/>
          <w:sz w:val="18"/>
          <w:szCs w:val="20"/>
        </w:rPr>
        <w:t>li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unitari</w:t>
      </w:r>
      <w:r w:rsidR="006C7556" w:rsidRPr="003B1E5A">
        <w:rPr>
          <w:rFonts w:ascii="Calibri Light" w:hAnsi="Calibri Light"/>
          <w:spacing w:val="-3"/>
          <w:sz w:val="18"/>
          <w:szCs w:val="20"/>
        </w:rPr>
        <w:t>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chiari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informativi,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una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ricognizione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attenta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dei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problemi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attuali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della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filosofia: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C6FE5" w:rsidRPr="003B1E5A">
        <w:rPr>
          <w:rFonts w:ascii="Calibri Light" w:hAnsi="Calibri Light"/>
          <w:spacing w:val="-3"/>
          <w:sz w:val="18"/>
          <w:szCs w:val="20"/>
        </w:rPr>
        <w:t>filosofia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C6FE5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C6FE5" w:rsidRPr="003B1E5A">
        <w:rPr>
          <w:rFonts w:ascii="Calibri Light" w:hAnsi="Calibri Light"/>
          <w:spacing w:val="-3"/>
          <w:sz w:val="18"/>
          <w:szCs w:val="20"/>
        </w:rPr>
        <w:t>scienze,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filosofia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scienze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cognitive;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pensiero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genere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(femminismo);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filosofia,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ecologia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ed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etologia;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filosofia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multiculturalità;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nuovi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diritti;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filosofia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mondo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digitale.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In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ogni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capitolo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il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Laboratorio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Riflettiamo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sul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presente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è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finalizzato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alla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preparazione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della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prima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prova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scritta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(tipologia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C,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Riflessione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critica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su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tematiche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attualità)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del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nuovo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6C7556" w:rsidRPr="003B1E5A">
        <w:rPr>
          <w:rFonts w:ascii="Calibri Light" w:hAnsi="Calibri Light"/>
          <w:spacing w:val="-3"/>
          <w:sz w:val="18"/>
          <w:szCs w:val="20"/>
        </w:rPr>
        <w:t>E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same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7C253B" w:rsidRPr="003B1E5A">
        <w:rPr>
          <w:rFonts w:ascii="Calibri Light" w:hAnsi="Calibri Light"/>
          <w:spacing w:val="-3"/>
          <w:sz w:val="18"/>
          <w:szCs w:val="20"/>
        </w:rPr>
        <w:t>Stato.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</w:p>
    <w:p w:rsidR="006C7556" w:rsidRPr="003B1E5A" w:rsidRDefault="00200244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>Completano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l’offerta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volumi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opzionali</w:t>
      </w:r>
      <w:r w:rsidR="005F17D4" w:rsidRPr="003B1E5A">
        <w:rPr>
          <w:rFonts w:ascii="Calibri Light" w:hAnsi="Calibri Light"/>
          <w:spacing w:val="-3"/>
          <w:sz w:val="18"/>
          <w:szCs w:val="20"/>
        </w:rPr>
        <w:t>:</w:t>
      </w:r>
    </w:p>
    <w:p w:rsidR="00DB434A" w:rsidRPr="003B1E5A" w:rsidRDefault="00200244" w:rsidP="00AA432C">
      <w:pPr>
        <w:pStyle w:val="Paragrafoelenco"/>
        <w:numPr>
          <w:ilvl w:val="0"/>
          <w:numId w:val="14"/>
        </w:numPr>
        <w:suppressAutoHyphens/>
        <w:spacing w:after="0"/>
        <w:ind w:left="426"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>Filosofia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Oltre.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Percorsi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interdisciplinari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per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l’Esame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Stato</w:t>
      </w:r>
    </w:p>
    <w:p w:rsidR="006C7556" w:rsidRPr="003B1E5A" w:rsidRDefault="00200244" w:rsidP="00AA432C">
      <w:pPr>
        <w:pStyle w:val="Paragrafoelenco"/>
        <w:numPr>
          <w:ilvl w:val="0"/>
          <w:numId w:val="14"/>
        </w:numPr>
        <w:suppressAutoHyphens/>
        <w:spacing w:after="0"/>
        <w:ind w:left="426" w:right="283"/>
        <w:jc w:val="both"/>
        <w:rPr>
          <w:rFonts w:ascii="Calibri Light" w:hAnsi="Calibri Light"/>
          <w:spacing w:val="-3"/>
          <w:sz w:val="18"/>
          <w:szCs w:val="20"/>
        </w:rPr>
      </w:pPr>
      <w:proofErr w:type="gramStart"/>
      <w:r w:rsidRPr="003B1E5A">
        <w:rPr>
          <w:rFonts w:ascii="Calibri Light" w:hAnsi="Calibri Light"/>
          <w:spacing w:val="-3"/>
          <w:sz w:val="18"/>
          <w:szCs w:val="20"/>
        </w:rPr>
        <w:t>in</w:t>
      </w:r>
      <w:proofErr w:type="gramEnd"/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tre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volumi,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per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6C7556" w:rsidRPr="003B1E5A">
        <w:rPr>
          <w:rFonts w:ascii="Calibri Light" w:hAnsi="Calibri Light"/>
          <w:spacing w:val="-3"/>
          <w:sz w:val="18"/>
          <w:szCs w:val="20"/>
        </w:rPr>
        <w:t>ciascun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anno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6C7556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6C7556" w:rsidRPr="003B1E5A">
        <w:rPr>
          <w:rFonts w:ascii="Calibri Light" w:hAnsi="Calibri Light"/>
          <w:spacing w:val="-3"/>
          <w:sz w:val="18"/>
          <w:szCs w:val="20"/>
        </w:rPr>
        <w:t>corso</w:t>
      </w:r>
      <w:r w:rsidRPr="003B1E5A">
        <w:rPr>
          <w:rFonts w:ascii="Calibri Light" w:hAnsi="Calibri Light"/>
          <w:spacing w:val="-3"/>
          <w:sz w:val="18"/>
          <w:szCs w:val="20"/>
        </w:rPr>
        <w:t>.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volumi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presentano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5F17D4" w:rsidRPr="003B1E5A">
        <w:rPr>
          <w:rFonts w:ascii="Calibri Light" w:hAnsi="Calibri Light"/>
          <w:spacing w:val="-3"/>
          <w:sz w:val="18"/>
          <w:szCs w:val="20"/>
        </w:rPr>
        <w:t>percorsi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5F17D4" w:rsidRPr="003B1E5A">
        <w:rPr>
          <w:rFonts w:ascii="Calibri Light" w:hAnsi="Calibri Light"/>
          <w:spacing w:val="-3"/>
          <w:sz w:val="18"/>
          <w:szCs w:val="20"/>
        </w:rPr>
        <w:t>antologici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diversificat</w:t>
      </w:r>
      <w:r w:rsidR="005F17D4" w:rsidRPr="003B1E5A">
        <w:rPr>
          <w:rFonts w:ascii="Calibri Light" w:hAnsi="Calibri Light"/>
          <w:spacing w:val="-3"/>
          <w:sz w:val="18"/>
          <w:szCs w:val="20"/>
        </w:rPr>
        <w:t>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per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ogni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indirizzo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liceale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5F17D4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5F17D4" w:rsidRPr="003B1E5A">
        <w:rPr>
          <w:rFonts w:ascii="Calibri Light" w:hAnsi="Calibri Light"/>
          <w:spacing w:val="-3"/>
          <w:sz w:val="18"/>
          <w:szCs w:val="20"/>
        </w:rPr>
        <w:t>Laboratori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didattic</w:t>
      </w:r>
      <w:r w:rsidR="005F17D4" w:rsidRPr="003B1E5A">
        <w:rPr>
          <w:rFonts w:ascii="Calibri Light" w:hAnsi="Calibri Light"/>
          <w:spacing w:val="-3"/>
          <w:sz w:val="18"/>
          <w:szCs w:val="20"/>
        </w:rPr>
        <w:t>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finalizzat</w:t>
      </w:r>
      <w:r w:rsidR="006C7556" w:rsidRPr="003B1E5A">
        <w:rPr>
          <w:rFonts w:ascii="Calibri Light" w:hAnsi="Calibri Light"/>
          <w:spacing w:val="-3"/>
          <w:sz w:val="18"/>
          <w:szCs w:val="20"/>
        </w:rPr>
        <w:t>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alla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preparazione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del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colloquio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orale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del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nuovo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6C7556" w:rsidRPr="003B1E5A">
        <w:rPr>
          <w:rFonts w:ascii="Calibri Light" w:hAnsi="Calibri Light"/>
          <w:spacing w:val="-3"/>
          <w:sz w:val="18"/>
          <w:szCs w:val="20"/>
        </w:rPr>
        <w:t>E</w:t>
      </w:r>
      <w:r w:rsidRPr="003B1E5A">
        <w:rPr>
          <w:rFonts w:ascii="Calibri Light" w:hAnsi="Calibri Light"/>
          <w:spacing w:val="-3"/>
          <w:sz w:val="18"/>
          <w:szCs w:val="20"/>
        </w:rPr>
        <w:t>same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Stato.</w:t>
      </w:r>
    </w:p>
    <w:p w:rsidR="00DB434A" w:rsidRPr="003B1E5A" w:rsidRDefault="005F17D4" w:rsidP="00AA432C">
      <w:pPr>
        <w:pStyle w:val="Paragrafoelenco"/>
        <w:numPr>
          <w:ilvl w:val="0"/>
          <w:numId w:val="14"/>
        </w:numPr>
        <w:suppressAutoHyphens/>
        <w:spacing w:after="0"/>
        <w:ind w:left="426" w:right="283"/>
        <w:jc w:val="both"/>
        <w:rPr>
          <w:rFonts w:ascii="Calibri Light" w:hAnsi="Calibri Light"/>
          <w:spacing w:val="-3"/>
          <w:sz w:val="18"/>
          <w:szCs w:val="20"/>
        </w:rPr>
      </w:pPr>
      <w:proofErr w:type="spellStart"/>
      <w:r w:rsidRPr="003B1E5A">
        <w:rPr>
          <w:rFonts w:ascii="Calibri Light" w:hAnsi="Calibri Light"/>
          <w:spacing w:val="-3"/>
          <w:sz w:val="18"/>
          <w:szCs w:val="20"/>
        </w:rPr>
        <w:t>Clil</w:t>
      </w:r>
      <w:proofErr w:type="spellEnd"/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proofErr w:type="spellStart"/>
      <w:r w:rsidRPr="003B1E5A">
        <w:rPr>
          <w:rFonts w:ascii="Calibri Light" w:hAnsi="Calibri Light"/>
          <w:spacing w:val="-3"/>
          <w:sz w:val="18"/>
          <w:szCs w:val="20"/>
        </w:rPr>
        <w:t>Activities</w:t>
      </w:r>
      <w:proofErr w:type="spellEnd"/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for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proofErr w:type="spellStart"/>
      <w:r w:rsidRPr="003B1E5A">
        <w:rPr>
          <w:rFonts w:ascii="Calibri Light" w:hAnsi="Calibri Light"/>
          <w:spacing w:val="-3"/>
          <w:sz w:val="18"/>
          <w:szCs w:val="20"/>
        </w:rPr>
        <w:t>Philosophy</w:t>
      </w:r>
      <w:proofErr w:type="spellEnd"/>
    </w:p>
    <w:p w:rsidR="005F17D4" w:rsidRPr="003B1E5A" w:rsidRDefault="005F17D4" w:rsidP="00AA432C">
      <w:pPr>
        <w:pStyle w:val="Paragrafoelenco"/>
        <w:numPr>
          <w:ilvl w:val="0"/>
          <w:numId w:val="14"/>
        </w:numPr>
        <w:suppressAutoHyphens/>
        <w:spacing w:after="0"/>
        <w:ind w:left="426" w:right="283"/>
        <w:jc w:val="both"/>
        <w:rPr>
          <w:rFonts w:ascii="Calibri Light" w:hAnsi="Calibri Light"/>
          <w:spacing w:val="-3"/>
          <w:sz w:val="18"/>
          <w:szCs w:val="20"/>
        </w:rPr>
      </w:pPr>
      <w:proofErr w:type="gramStart"/>
      <w:r w:rsidRPr="003B1E5A">
        <w:rPr>
          <w:rFonts w:ascii="Calibri Light" w:hAnsi="Calibri Light"/>
          <w:spacing w:val="-3"/>
          <w:sz w:val="18"/>
          <w:szCs w:val="20"/>
        </w:rPr>
        <w:t>un</w:t>
      </w:r>
      <w:proofErr w:type="gramEnd"/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fascicolo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per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ciascun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anno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6C7556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6C7556" w:rsidRPr="003B1E5A">
        <w:rPr>
          <w:rFonts w:ascii="Calibri Light" w:hAnsi="Calibri Light"/>
          <w:spacing w:val="-3"/>
          <w:sz w:val="18"/>
          <w:szCs w:val="20"/>
        </w:rPr>
        <w:t>corso</w:t>
      </w:r>
      <w:r w:rsidRPr="003B1E5A">
        <w:rPr>
          <w:rFonts w:ascii="Calibri Light" w:hAnsi="Calibri Light"/>
          <w:spacing w:val="-3"/>
          <w:sz w:val="18"/>
          <w:szCs w:val="20"/>
        </w:rPr>
        <w:t>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lingua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inglese,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per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studio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della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filosofia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secondo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metodologia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CLIL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con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attività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didattiche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nei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livelli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certificazione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linguistica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B1,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B2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C1.</w:t>
      </w:r>
    </w:p>
    <w:p w:rsidR="00D12891" w:rsidRPr="003B1E5A" w:rsidRDefault="00D12891" w:rsidP="00AA432C">
      <w:pPr>
        <w:pStyle w:val="Paragrafoelenco"/>
        <w:numPr>
          <w:ilvl w:val="0"/>
          <w:numId w:val="14"/>
        </w:numPr>
        <w:suppressAutoHyphens/>
        <w:spacing w:after="0"/>
        <w:ind w:left="426"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>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disposizione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degli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studenti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su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richiesta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del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docente,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Alternanza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Scuola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Lavoro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classe: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un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fascicolo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cui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competenze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del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fare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impresa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competenze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disciplinari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dialogano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per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sviluppare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percorsi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alternanza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orientamento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in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Pr="003B1E5A">
        <w:rPr>
          <w:rFonts w:ascii="Calibri Light" w:hAnsi="Calibri Light"/>
          <w:spacing w:val="-3"/>
          <w:sz w:val="18"/>
          <w:szCs w:val="20"/>
        </w:rPr>
        <w:t>aula.</w:t>
      </w:r>
    </w:p>
    <w:p w:rsidR="00D12891" w:rsidRPr="003B1E5A" w:rsidRDefault="00AA432C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>Riservati al docente 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5F17D4" w:rsidRPr="003B1E5A">
        <w:rPr>
          <w:rFonts w:ascii="Calibri Light" w:hAnsi="Calibri Light"/>
          <w:spacing w:val="-3"/>
          <w:sz w:val="18"/>
          <w:szCs w:val="20"/>
        </w:rPr>
        <w:t>Materiali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5F17D4" w:rsidRPr="003B1E5A">
        <w:rPr>
          <w:rFonts w:ascii="Calibri Light" w:hAnsi="Calibri Light"/>
          <w:spacing w:val="-3"/>
          <w:sz w:val="18"/>
          <w:szCs w:val="20"/>
        </w:rPr>
        <w:t>per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5F17D4" w:rsidRPr="003B1E5A">
        <w:rPr>
          <w:rFonts w:ascii="Calibri Light" w:hAnsi="Calibri Light"/>
          <w:spacing w:val="-3"/>
          <w:sz w:val="18"/>
          <w:szCs w:val="20"/>
        </w:rPr>
        <w:t>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5F17D4" w:rsidRPr="003B1E5A">
        <w:rPr>
          <w:rFonts w:ascii="Calibri Light" w:hAnsi="Calibri Light"/>
          <w:spacing w:val="-3"/>
          <w:sz w:val="18"/>
          <w:szCs w:val="20"/>
        </w:rPr>
        <w:t>didattica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5F17D4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5F17D4" w:rsidRPr="003B1E5A">
        <w:rPr>
          <w:rFonts w:ascii="Calibri Light" w:hAnsi="Calibri Light"/>
          <w:spacing w:val="-3"/>
          <w:sz w:val="18"/>
          <w:szCs w:val="20"/>
        </w:rPr>
        <w:t>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5F17D4" w:rsidRPr="003B1E5A">
        <w:rPr>
          <w:rFonts w:ascii="Calibri Light" w:hAnsi="Calibri Light"/>
          <w:spacing w:val="-3"/>
          <w:sz w:val="18"/>
          <w:szCs w:val="20"/>
        </w:rPr>
        <w:t>verifica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5F17D4" w:rsidRPr="003B1E5A">
        <w:rPr>
          <w:rFonts w:ascii="Calibri Light" w:hAnsi="Calibri Light"/>
          <w:spacing w:val="-3"/>
          <w:sz w:val="18"/>
          <w:szCs w:val="20"/>
        </w:rPr>
        <w:t>con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Proposta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Programmazione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II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biennio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V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anno</w:t>
      </w:r>
      <w:r w:rsidR="005F17D4" w:rsidRPr="003B1E5A">
        <w:rPr>
          <w:rFonts w:ascii="Calibri Light" w:hAnsi="Calibri Light"/>
          <w:spacing w:val="-3"/>
          <w:sz w:val="18"/>
          <w:szCs w:val="20"/>
        </w:rPr>
        <w:t>;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C6FE5" w:rsidRPr="003B1E5A">
        <w:rPr>
          <w:rFonts w:ascii="Calibri Light" w:hAnsi="Calibri Light"/>
          <w:spacing w:val="-3"/>
          <w:sz w:val="18"/>
          <w:szCs w:val="20"/>
        </w:rPr>
        <w:t>Indicazioni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C6FE5" w:rsidRPr="003B1E5A">
        <w:rPr>
          <w:rFonts w:ascii="Calibri Light" w:hAnsi="Calibri Light"/>
          <w:spacing w:val="-3"/>
          <w:sz w:val="18"/>
          <w:szCs w:val="20"/>
        </w:rPr>
        <w:t>per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C6FE5" w:rsidRPr="003B1E5A">
        <w:rPr>
          <w:rFonts w:ascii="Calibri Light" w:hAnsi="Calibri Light"/>
          <w:spacing w:val="-3"/>
          <w:sz w:val="18"/>
          <w:szCs w:val="20"/>
        </w:rPr>
        <w:t>la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C6FE5" w:rsidRPr="003B1E5A">
        <w:rPr>
          <w:rFonts w:ascii="Calibri Light" w:hAnsi="Calibri Light"/>
          <w:spacing w:val="-3"/>
          <w:sz w:val="18"/>
          <w:szCs w:val="20"/>
        </w:rPr>
        <w:t>classe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C6FE5" w:rsidRPr="003B1E5A">
        <w:rPr>
          <w:rFonts w:ascii="Calibri Light" w:hAnsi="Calibri Light"/>
          <w:spacing w:val="-3"/>
          <w:sz w:val="18"/>
          <w:szCs w:val="20"/>
        </w:rPr>
        <w:t>capovolta</w:t>
      </w:r>
      <w:r w:rsidR="005F17D4" w:rsidRPr="003B1E5A">
        <w:rPr>
          <w:rFonts w:ascii="Calibri Light" w:hAnsi="Calibri Light"/>
          <w:spacing w:val="-3"/>
          <w:sz w:val="18"/>
          <w:szCs w:val="20"/>
        </w:rPr>
        <w:t>;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Prove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di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verifica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Verifiche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per</w:t>
      </w:r>
      <w:r w:rsidR="00DB434A"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r w:rsidR="00D12891" w:rsidRPr="003B1E5A">
        <w:rPr>
          <w:rFonts w:ascii="Calibri Light" w:hAnsi="Calibri Light"/>
          <w:spacing w:val="-3"/>
          <w:sz w:val="18"/>
          <w:szCs w:val="20"/>
        </w:rPr>
        <w:t>l’inclusione</w:t>
      </w:r>
      <w:r w:rsidR="005F17D4" w:rsidRPr="003B1E5A">
        <w:rPr>
          <w:rFonts w:ascii="Calibri Light" w:hAnsi="Calibri Light"/>
          <w:spacing w:val="-3"/>
          <w:sz w:val="18"/>
          <w:szCs w:val="20"/>
        </w:rPr>
        <w:t>.</w:t>
      </w:r>
    </w:p>
    <w:p w:rsidR="00E71402" w:rsidRPr="003B1E5A" w:rsidRDefault="0015587D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>
        <w:rPr>
          <w:rFonts w:ascii="Calibri Light" w:hAnsi="Calibri Light"/>
          <w:spacing w:val="-3"/>
          <w:sz w:val="18"/>
          <w:szCs w:val="20"/>
        </w:rPr>
        <w:t xml:space="preserve">Online sul sito www.laterzalibropiuinternet.it </w:t>
      </w:r>
      <w:proofErr w:type="spellStart"/>
      <w:r>
        <w:rPr>
          <w:rFonts w:ascii="Calibri Light" w:hAnsi="Calibri Light"/>
          <w:spacing w:val="-3"/>
          <w:sz w:val="18"/>
          <w:szCs w:val="20"/>
        </w:rPr>
        <w:t>videolezioni</w:t>
      </w:r>
      <w:proofErr w:type="spellEnd"/>
      <w:r>
        <w:rPr>
          <w:rFonts w:ascii="Calibri Light" w:hAnsi="Calibri Light"/>
          <w:spacing w:val="-3"/>
          <w:sz w:val="18"/>
          <w:szCs w:val="20"/>
        </w:rPr>
        <w:t xml:space="preserve"> dell’autore e risorse per la DDI</w:t>
      </w:r>
      <w:r w:rsidR="00AA432C" w:rsidRPr="003B1E5A">
        <w:rPr>
          <w:rFonts w:ascii="Calibri Light" w:hAnsi="Calibri Light"/>
          <w:spacing w:val="-3"/>
          <w:sz w:val="18"/>
          <w:szCs w:val="20"/>
        </w:rPr>
        <w:t>:</w:t>
      </w:r>
    </w:p>
    <w:p w:rsidR="00DB434A" w:rsidRPr="003B1E5A" w:rsidRDefault="00DB434A" w:rsidP="00AA432C">
      <w:pPr>
        <w:pStyle w:val="Paragrafoelenco"/>
        <w:numPr>
          <w:ilvl w:val="0"/>
          <w:numId w:val="15"/>
        </w:numPr>
        <w:suppressAutoHyphens/>
        <w:spacing w:after="0"/>
        <w:ind w:left="426"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 xml:space="preserve">Il manuale digitale, disponibile su </w:t>
      </w:r>
      <w:proofErr w:type="spellStart"/>
      <w:r w:rsidRPr="003B1E5A">
        <w:rPr>
          <w:rFonts w:ascii="Calibri Light" w:hAnsi="Calibri Light"/>
          <w:spacing w:val="-3"/>
          <w:sz w:val="18"/>
          <w:szCs w:val="20"/>
        </w:rPr>
        <w:t>diBooK</w:t>
      </w:r>
      <w:proofErr w:type="spellEnd"/>
      <w:r w:rsidRPr="003B1E5A">
        <w:rPr>
          <w:rFonts w:ascii="Calibri Light" w:hAnsi="Calibri Light"/>
          <w:spacing w:val="-3"/>
          <w:sz w:val="18"/>
          <w:szCs w:val="20"/>
        </w:rPr>
        <w:t xml:space="preserve">, con esercizi realizzabili su </w:t>
      </w:r>
      <w:proofErr w:type="spellStart"/>
      <w:r w:rsidRPr="003B1E5A">
        <w:rPr>
          <w:rFonts w:ascii="Calibri Light" w:hAnsi="Calibri Light"/>
          <w:spacing w:val="-3"/>
          <w:sz w:val="18"/>
          <w:szCs w:val="20"/>
        </w:rPr>
        <w:t>device</w:t>
      </w:r>
      <w:proofErr w:type="spellEnd"/>
      <w:r w:rsidRPr="003B1E5A">
        <w:rPr>
          <w:rFonts w:ascii="Calibri Light" w:hAnsi="Calibri Light"/>
          <w:spacing w:val="-3"/>
          <w:sz w:val="18"/>
          <w:szCs w:val="20"/>
        </w:rPr>
        <w:t xml:space="preserve"> e numerosissime risorse digitali integrative per la lezione, lo studio e la verifica: </w:t>
      </w:r>
    </w:p>
    <w:p w:rsidR="00DB434A" w:rsidRPr="003B1E5A" w:rsidRDefault="00DB434A" w:rsidP="00AA432C">
      <w:pPr>
        <w:pStyle w:val="Paragrafoelenco"/>
        <w:numPr>
          <w:ilvl w:val="0"/>
          <w:numId w:val="15"/>
        </w:numPr>
        <w:suppressAutoHyphens/>
        <w:spacing w:after="0"/>
        <w:ind w:left="426" w:right="283"/>
        <w:jc w:val="both"/>
        <w:rPr>
          <w:rFonts w:ascii="Calibri Light" w:hAnsi="Calibri Light"/>
          <w:spacing w:val="-3"/>
          <w:sz w:val="18"/>
          <w:szCs w:val="20"/>
        </w:rPr>
      </w:pPr>
      <w:proofErr w:type="gramStart"/>
      <w:r w:rsidRPr="003B1E5A">
        <w:rPr>
          <w:rFonts w:ascii="Calibri Light" w:hAnsi="Calibri Light"/>
          <w:spacing w:val="-3"/>
          <w:sz w:val="18"/>
          <w:szCs w:val="20"/>
        </w:rPr>
        <w:t>la</w:t>
      </w:r>
      <w:proofErr w:type="gramEnd"/>
      <w:r w:rsidRPr="003B1E5A">
        <w:rPr>
          <w:rFonts w:ascii="Calibri Light" w:hAnsi="Calibri Light"/>
          <w:spacing w:val="-3"/>
          <w:sz w:val="18"/>
          <w:szCs w:val="20"/>
        </w:rPr>
        <w:t xml:space="preserve"> Biblioteca digitale: per questa proposta la biblioteca digitale offerta agli studenti propone i classici del pensiero filosofico: Platone, Aristotele, Cartesio, Rousseau, Kant, </w:t>
      </w:r>
      <w:proofErr w:type="spellStart"/>
      <w:r w:rsidRPr="003B1E5A">
        <w:rPr>
          <w:rFonts w:ascii="Calibri Light" w:hAnsi="Calibri Light"/>
          <w:spacing w:val="-3"/>
          <w:sz w:val="18"/>
          <w:szCs w:val="20"/>
        </w:rPr>
        <w:t>Marx</w:t>
      </w:r>
      <w:proofErr w:type="spellEnd"/>
      <w:r w:rsidRPr="003B1E5A">
        <w:rPr>
          <w:rFonts w:ascii="Calibri Light" w:hAnsi="Calibri Light"/>
          <w:spacing w:val="-3"/>
          <w:sz w:val="18"/>
          <w:szCs w:val="20"/>
        </w:rPr>
        <w:t>. L’offerta rivolta ai docenti propone, oltre ai classici della filosofia, una ricchissima selezione di prime lezioni di filosofia e saggi filosofici contemporanei tratti dal Catalogo Laterza;</w:t>
      </w:r>
    </w:p>
    <w:p w:rsidR="00DB434A" w:rsidRPr="003B1E5A" w:rsidRDefault="00DB434A" w:rsidP="00AA432C">
      <w:pPr>
        <w:pStyle w:val="Paragrafoelenco"/>
        <w:numPr>
          <w:ilvl w:val="0"/>
          <w:numId w:val="15"/>
        </w:numPr>
        <w:suppressAutoHyphens/>
        <w:spacing w:after="0"/>
        <w:ind w:left="426" w:right="283"/>
        <w:jc w:val="both"/>
        <w:rPr>
          <w:rFonts w:ascii="Calibri Light" w:hAnsi="Calibri Light"/>
          <w:spacing w:val="-3"/>
          <w:sz w:val="18"/>
          <w:szCs w:val="20"/>
        </w:rPr>
      </w:pPr>
      <w:proofErr w:type="gramStart"/>
      <w:r w:rsidRPr="003B1E5A">
        <w:rPr>
          <w:rFonts w:ascii="Calibri Light" w:hAnsi="Calibri Light"/>
          <w:spacing w:val="-3"/>
          <w:sz w:val="18"/>
          <w:szCs w:val="20"/>
        </w:rPr>
        <w:t>attività</w:t>
      </w:r>
      <w:proofErr w:type="gramEnd"/>
      <w:r w:rsidRPr="003B1E5A">
        <w:rPr>
          <w:rFonts w:ascii="Calibri Light" w:hAnsi="Calibri Light"/>
          <w:spacing w:val="-3"/>
          <w:sz w:val="18"/>
          <w:szCs w:val="20"/>
        </w:rPr>
        <w:t xml:space="preserve"> di Classe capovolta (</w:t>
      </w:r>
      <w:proofErr w:type="spellStart"/>
      <w:r w:rsidRPr="003B1E5A">
        <w:rPr>
          <w:rFonts w:ascii="Calibri Light" w:hAnsi="Calibri Light"/>
          <w:spacing w:val="-3"/>
          <w:sz w:val="18"/>
          <w:szCs w:val="20"/>
        </w:rPr>
        <w:t>flipped</w:t>
      </w:r>
      <w:proofErr w:type="spellEnd"/>
      <w:r w:rsidRPr="003B1E5A">
        <w:rPr>
          <w:rFonts w:ascii="Calibri Light" w:hAnsi="Calibri Light"/>
          <w:spacing w:val="-3"/>
          <w:sz w:val="18"/>
          <w:szCs w:val="20"/>
        </w:rPr>
        <w:t xml:space="preserve"> </w:t>
      </w:r>
      <w:proofErr w:type="spellStart"/>
      <w:r w:rsidRPr="003B1E5A">
        <w:rPr>
          <w:rFonts w:ascii="Calibri Light" w:hAnsi="Calibri Light"/>
          <w:spacing w:val="-3"/>
          <w:sz w:val="18"/>
          <w:szCs w:val="20"/>
        </w:rPr>
        <w:t>classroom</w:t>
      </w:r>
      <w:proofErr w:type="spellEnd"/>
      <w:r w:rsidRPr="003B1E5A">
        <w:rPr>
          <w:rFonts w:ascii="Calibri Light" w:hAnsi="Calibri Light"/>
          <w:spacing w:val="-3"/>
          <w:sz w:val="18"/>
          <w:szCs w:val="20"/>
        </w:rPr>
        <w:t>);</w:t>
      </w:r>
    </w:p>
    <w:p w:rsidR="00DB434A" w:rsidRPr="003B1E5A" w:rsidRDefault="00DB434A" w:rsidP="00AA432C">
      <w:pPr>
        <w:pStyle w:val="Paragrafoelenco"/>
        <w:numPr>
          <w:ilvl w:val="0"/>
          <w:numId w:val="15"/>
        </w:numPr>
        <w:suppressAutoHyphens/>
        <w:spacing w:after="0"/>
        <w:ind w:left="426" w:right="283"/>
        <w:jc w:val="both"/>
        <w:rPr>
          <w:rFonts w:ascii="Calibri Light" w:hAnsi="Calibri Light"/>
          <w:spacing w:val="-3"/>
          <w:sz w:val="18"/>
          <w:szCs w:val="20"/>
        </w:rPr>
      </w:pPr>
      <w:proofErr w:type="gramStart"/>
      <w:r w:rsidRPr="003B1E5A">
        <w:rPr>
          <w:rFonts w:ascii="Calibri Light" w:hAnsi="Calibri Light"/>
          <w:spacing w:val="-3"/>
          <w:sz w:val="18"/>
          <w:szCs w:val="20"/>
        </w:rPr>
        <w:t>un</w:t>
      </w:r>
      <w:proofErr w:type="gramEnd"/>
      <w:r w:rsidRPr="003B1E5A">
        <w:rPr>
          <w:rFonts w:ascii="Calibri Light" w:hAnsi="Calibri Light"/>
          <w:spacing w:val="-3"/>
          <w:sz w:val="18"/>
          <w:szCs w:val="20"/>
        </w:rPr>
        <w:t xml:space="preserve"> ulteriore corredo di testi per arricchire l’offerta antologica del corso;</w:t>
      </w:r>
    </w:p>
    <w:p w:rsidR="00DB434A" w:rsidRPr="003B1E5A" w:rsidRDefault="00DB434A" w:rsidP="00AA432C">
      <w:pPr>
        <w:pStyle w:val="Paragrafoelenco"/>
        <w:numPr>
          <w:ilvl w:val="0"/>
          <w:numId w:val="15"/>
        </w:numPr>
        <w:suppressAutoHyphens/>
        <w:spacing w:after="0"/>
        <w:ind w:left="426"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>l’Extra Online - Inclusione, file PDF con font e grafica ad alta leggibilità dei seguenti apparati: Sintesi grafiche per lo studio, Concetti chiave per il ripasso e il recupero, Sviluppare le competenze (attività di fine capitolo e unità).</w:t>
      </w:r>
    </w:p>
    <w:p w:rsidR="00DB434A" w:rsidRPr="003B1E5A" w:rsidRDefault="00DB434A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>Per il docente:</w:t>
      </w:r>
    </w:p>
    <w:p w:rsidR="00DB434A" w:rsidRPr="003B1E5A" w:rsidRDefault="00DB434A" w:rsidP="00AA432C">
      <w:pPr>
        <w:pStyle w:val="Paragrafoelenco"/>
        <w:numPr>
          <w:ilvl w:val="0"/>
          <w:numId w:val="16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>Selezione Prime lezioni di filosofia dal Catalogo Laterza</w:t>
      </w:r>
    </w:p>
    <w:p w:rsidR="00DB434A" w:rsidRPr="003B1E5A" w:rsidRDefault="00DB434A" w:rsidP="00AA432C">
      <w:pPr>
        <w:pStyle w:val="Paragrafoelenco"/>
        <w:numPr>
          <w:ilvl w:val="0"/>
          <w:numId w:val="16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>Selezione Saggi filosofici contemporanei dal Catalogo Laterza</w:t>
      </w:r>
    </w:p>
    <w:p w:rsidR="00DB434A" w:rsidRPr="003B1E5A" w:rsidRDefault="00DB434A" w:rsidP="00AA432C">
      <w:pPr>
        <w:pStyle w:val="Paragrafoelenco"/>
        <w:numPr>
          <w:ilvl w:val="0"/>
          <w:numId w:val="16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>Materiali per la didattica e la verifica</w:t>
      </w:r>
    </w:p>
    <w:p w:rsidR="00DB434A" w:rsidRPr="003B1E5A" w:rsidRDefault="00DB434A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>I contenuti digitali integrativi sono richiamati nel testo a stampa e direttamente raggiungibili dal manuale digitale.</w:t>
      </w:r>
    </w:p>
    <w:p w:rsidR="00E71402" w:rsidRPr="003B1E5A" w:rsidRDefault="00DB434A" w:rsidP="00AA432C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3B1E5A">
        <w:rPr>
          <w:rFonts w:ascii="Calibri Light" w:hAnsi="Calibri Light"/>
          <w:spacing w:val="-3"/>
          <w:sz w:val="18"/>
          <w:szCs w:val="20"/>
        </w:rPr>
        <w:t>Tutti i contenuti integrativi sono trasferibili nell’Aula digitale, una piattaforma di apprendimento e fruizione con funzione di caricamento, scambio, condivisione di contenuti diversi (reperibili in Rete, personali, autoprodotti), didattica interattiva.</w:t>
      </w:r>
    </w:p>
    <w:sectPr w:rsidR="00E71402" w:rsidRPr="003B1E5A" w:rsidSect="003B1E5A">
      <w:pgSz w:w="11906" w:h="16838"/>
      <w:pgMar w:top="284" w:right="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9ED"/>
    <w:multiLevelType w:val="multilevel"/>
    <w:tmpl w:val="3AE8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57EFE"/>
    <w:multiLevelType w:val="hybridMultilevel"/>
    <w:tmpl w:val="74E4E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2B2"/>
    <w:multiLevelType w:val="hybridMultilevel"/>
    <w:tmpl w:val="743EE7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163BE"/>
    <w:multiLevelType w:val="multilevel"/>
    <w:tmpl w:val="7054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53FC7"/>
    <w:multiLevelType w:val="hybridMultilevel"/>
    <w:tmpl w:val="B232A2EC"/>
    <w:lvl w:ilvl="0" w:tplc="40D0F60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2B100D"/>
    <w:multiLevelType w:val="hybridMultilevel"/>
    <w:tmpl w:val="DEA292F2"/>
    <w:lvl w:ilvl="0" w:tplc="E9F4F3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8490E"/>
    <w:multiLevelType w:val="hybridMultilevel"/>
    <w:tmpl w:val="DD9E9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A0848"/>
    <w:multiLevelType w:val="hybridMultilevel"/>
    <w:tmpl w:val="EBEEC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3652D"/>
    <w:multiLevelType w:val="multilevel"/>
    <w:tmpl w:val="7FDE0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7513D"/>
    <w:multiLevelType w:val="hybridMultilevel"/>
    <w:tmpl w:val="C7022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67344"/>
    <w:multiLevelType w:val="hybridMultilevel"/>
    <w:tmpl w:val="73D2998E"/>
    <w:lvl w:ilvl="0" w:tplc="E9F4F3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75095"/>
    <w:multiLevelType w:val="hybridMultilevel"/>
    <w:tmpl w:val="3036DDD2"/>
    <w:lvl w:ilvl="0" w:tplc="E9F4F3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10842"/>
    <w:multiLevelType w:val="multilevel"/>
    <w:tmpl w:val="FCDE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815CE1"/>
    <w:multiLevelType w:val="multilevel"/>
    <w:tmpl w:val="DBE804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081901"/>
    <w:multiLevelType w:val="hybridMultilevel"/>
    <w:tmpl w:val="C9F0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276BC"/>
    <w:multiLevelType w:val="multilevel"/>
    <w:tmpl w:val="DA62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5"/>
  </w:num>
  <w:num w:numId="5">
    <w:abstractNumId w:val="0"/>
  </w:num>
  <w:num w:numId="6">
    <w:abstractNumId w:val="15"/>
  </w:num>
  <w:num w:numId="7">
    <w:abstractNumId w:val="8"/>
  </w:num>
  <w:num w:numId="8">
    <w:abstractNumId w:val="13"/>
  </w:num>
  <w:num w:numId="9">
    <w:abstractNumId w:val="10"/>
  </w:num>
  <w:num w:numId="10">
    <w:abstractNumId w:val="2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91"/>
    <w:rsid w:val="000041A8"/>
    <w:rsid w:val="0001575D"/>
    <w:rsid w:val="0005013A"/>
    <w:rsid w:val="000707AF"/>
    <w:rsid w:val="000D76AB"/>
    <w:rsid w:val="001254AA"/>
    <w:rsid w:val="0015258E"/>
    <w:rsid w:val="0015587D"/>
    <w:rsid w:val="00200244"/>
    <w:rsid w:val="00242EBD"/>
    <w:rsid w:val="00273605"/>
    <w:rsid w:val="002A14E1"/>
    <w:rsid w:val="002A1C69"/>
    <w:rsid w:val="002B6B09"/>
    <w:rsid w:val="002F7279"/>
    <w:rsid w:val="00314DB2"/>
    <w:rsid w:val="00355F41"/>
    <w:rsid w:val="003B1E5A"/>
    <w:rsid w:val="00422B3B"/>
    <w:rsid w:val="00436331"/>
    <w:rsid w:val="00456CCB"/>
    <w:rsid w:val="00510AC7"/>
    <w:rsid w:val="005E1F68"/>
    <w:rsid w:val="005F17D4"/>
    <w:rsid w:val="006769EB"/>
    <w:rsid w:val="006C7556"/>
    <w:rsid w:val="00755777"/>
    <w:rsid w:val="007C253B"/>
    <w:rsid w:val="0082494C"/>
    <w:rsid w:val="00856E66"/>
    <w:rsid w:val="008659D3"/>
    <w:rsid w:val="00AA432C"/>
    <w:rsid w:val="00AE5793"/>
    <w:rsid w:val="00B00AE4"/>
    <w:rsid w:val="00B23F4F"/>
    <w:rsid w:val="00B97591"/>
    <w:rsid w:val="00BC5882"/>
    <w:rsid w:val="00D12891"/>
    <w:rsid w:val="00D67FEE"/>
    <w:rsid w:val="00DB434A"/>
    <w:rsid w:val="00DC6FE5"/>
    <w:rsid w:val="00E71402"/>
    <w:rsid w:val="00ED099B"/>
    <w:rsid w:val="00F44B01"/>
    <w:rsid w:val="00F556C9"/>
    <w:rsid w:val="00F6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50915-2C21-49B5-9285-6AC252E9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6F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FE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0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00AE4"/>
    <w:rPr>
      <w:b/>
      <w:bCs/>
    </w:rPr>
  </w:style>
  <w:style w:type="character" w:styleId="Enfasicorsivo">
    <w:name w:val="Emphasis"/>
    <w:basedOn w:val="Carpredefinitoparagrafo"/>
    <w:uiPriority w:val="20"/>
    <w:qFormat/>
    <w:rsid w:val="00B00AE4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5258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43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Mollica</dc:creator>
  <cp:keywords/>
  <dc:description/>
  <cp:lastModifiedBy>Comm.le Scolastico - Gius. Laterza &amp; Figli SpA -</cp:lastModifiedBy>
  <cp:revision>2</cp:revision>
  <cp:lastPrinted>2020-01-24T11:36:00Z</cp:lastPrinted>
  <dcterms:created xsi:type="dcterms:W3CDTF">2023-02-06T14:37:00Z</dcterms:created>
  <dcterms:modified xsi:type="dcterms:W3CDTF">2023-02-06T14:37:00Z</dcterms:modified>
</cp:coreProperties>
</file>