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AD" w:rsidRPr="00951FD2" w:rsidRDefault="003444AD" w:rsidP="003444AD">
      <w:pPr>
        <w:suppressAutoHyphens/>
        <w:ind w:left="284" w:right="283"/>
        <w:jc w:val="both"/>
        <w:rPr>
          <w:rFonts w:ascii="Calibri Light" w:hAnsi="Calibri Light"/>
          <w:spacing w:val="-3"/>
          <w:sz w:val="20"/>
          <w:szCs w:val="20"/>
        </w:rPr>
      </w:pPr>
      <w:r w:rsidRPr="00951FD2">
        <w:rPr>
          <w:rFonts w:ascii="Calibri Light" w:hAnsi="Calibri Light"/>
          <w:b/>
          <w:spacing w:val="-3"/>
          <w:sz w:val="20"/>
          <w:szCs w:val="20"/>
        </w:rPr>
        <w:t>PROPOSTA DI ADOZIONE</w:t>
      </w:r>
    </w:p>
    <w:p w:rsidR="003444AD" w:rsidRPr="00951FD2" w:rsidRDefault="003444AD" w:rsidP="003444AD">
      <w:pPr>
        <w:suppressAutoHyphens/>
        <w:ind w:left="284" w:right="283"/>
        <w:jc w:val="both"/>
        <w:rPr>
          <w:rFonts w:ascii="Calibri Light" w:hAnsi="Calibri Light"/>
          <w:spacing w:val="-3"/>
          <w:sz w:val="20"/>
          <w:szCs w:val="20"/>
        </w:rPr>
      </w:pPr>
      <w:r w:rsidRPr="00951FD2">
        <w:rPr>
          <w:rFonts w:ascii="Calibri Light" w:hAnsi="Calibri Light"/>
          <w:spacing w:val="-3"/>
          <w:sz w:val="20"/>
          <w:szCs w:val="20"/>
        </w:rPr>
        <w:t xml:space="preserve">Si propone per l’adozione nelle classi </w:t>
      </w:r>
      <w:r>
        <w:rPr>
          <w:rFonts w:ascii="Calibri Light" w:hAnsi="Calibri Light"/>
          <w:spacing w:val="-3"/>
          <w:sz w:val="20"/>
          <w:szCs w:val="20"/>
        </w:rPr>
        <w:t>_____________________________________</w:t>
      </w:r>
      <w:r w:rsidRPr="00951FD2">
        <w:rPr>
          <w:rFonts w:ascii="Calibri Light" w:hAnsi="Calibri Light"/>
          <w:spacing w:val="-3"/>
          <w:sz w:val="20"/>
          <w:szCs w:val="20"/>
        </w:rPr>
        <w:t xml:space="preserve"> il seguente testo:</w:t>
      </w:r>
    </w:p>
    <w:p w:rsidR="00793B41" w:rsidRPr="003444AD" w:rsidRDefault="00B10080" w:rsidP="003444AD">
      <w:pPr>
        <w:ind w:left="284" w:right="283"/>
        <w:rPr>
          <w:rFonts w:asciiTheme="majorHAnsi" w:eastAsiaTheme="minorHAnsi" w:hAnsiTheme="majorHAnsi" w:cstheme="minorBidi"/>
          <w:b/>
          <w:sz w:val="20"/>
          <w:szCs w:val="20"/>
          <w:lang w:eastAsia="en-US"/>
        </w:rPr>
      </w:pPr>
      <w:r w:rsidRPr="003444AD">
        <w:rPr>
          <w:rFonts w:asciiTheme="majorHAnsi" w:eastAsiaTheme="minorHAnsi" w:hAnsiTheme="majorHAnsi" w:cstheme="minorBidi"/>
          <w:b/>
          <w:noProof/>
          <w:sz w:val="20"/>
          <w:szCs w:val="20"/>
        </w:rPr>
        <w:t>Alberto Mario Banti</w:t>
      </w:r>
    </w:p>
    <w:p w:rsidR="0008311C" w:rsidRPr="003444AD" w:rsidRDefault="003444AD" w:rsidP="003444AD">
      <w:pPr>
        <w:ind w:left="284" w:right="283"/>
        <w:rPr>
          <w:rFonts w:asciiTheme="majorHAnsi" w:eastAsiaTheme="minorHAnsi" w:hAnsiTheme="majorHAnsi" w:cstheme="minorBidi"/>
          <w:b/>
          <w:sz w:val="20"/>
          <w:szCs w:val="20"/>
          <w:lang w:eastAsia="en-US"/>
        </w:rPr>
      </w:pPr>
      <w:r w:rsidRPr="003444AD">
        <w:rPr>
          <w:rFonts w:asciiTheme="majorHAnsi" w:eastAsiaTheme="minorHAnsi" w:hAnsiTheme="majorHAnsi" w:cstheme="minorBidi"/>
          <w:b/>
          <w:sz w:val="20"/>
          <w:szCs w:val="20"/>
          <w:lang w:eastAsia="en-US"/>
        </w:rPr>
        <w:t>TEMPO NOSTRO</w:t>
      </w:r>
    </w:p>
    <w:p w:rsidR="00A042B0" w:rsidRPr="003444AD" w:rsidRDefault="00A042B0" w:rsidP="003444AD">
      <w:pPr>
        <w:ind w:left="284" w:right="283"/>
        <w:rPr>
          <w:rFonts w:asciiTheme="majorHAnsi" w:eastAsiaTheme="minorHAnsi" w:hAnsiTheme="majorHAnsi" w:cstheme="minorBidi"/>
          <w:b/>
          <w:sz w:val="20"/>
          <w:szCs w:val="20"/>
          <w:lang w:eastAsia="en-US"/>
        </w:rPr>
      </w:pPr>
    </w:p>
    <w:p w:rsidR="00BD17AB" w:rsidRPr="003444AD" w:rsidRDefault="00BD17AB" w:rsidP="003444AD">
      <w:pPr>
        <w:ind w:left="284" w:right="283"/>
        <w:rPr>
          <w:rFonts w:asciiTheme="majorHAnsi" w:eastAsiaTheme="minorHAnsi" w:hAnsiTheme="majorHAnsi" w:cstheme="minorBidi"/>
          <w:b/>
          <w:sz w:val="20"/>
          <w:szCs w:val="20"/>
          <w:lang w:eastAsia="en-US"/>
        </w:rPr>
      </w:pPr>
      <w:r w:rsidRPr="003444AD">
        <w:rPr>
          <w:rFonts w:asciiTheme="majorHAnsi" w:eastAsiaTheme="minorHAnsi" w:hAnsiTheme="majorHAnsi" w:cstheme="minorBidi"/>
          <w:b/>
          <w:sz w:val="20"/>
          <w:szCs w:val="20"/>
          <w:lang w:eastAsia="en-US"/>
        </w:rPr>
        <w:t xml:space="preserve">vol. </w:t>
      </w:r>
      <w:r w:rsidR="00983DD4" w:rsidRPr="003444AD">
        <w:rPr>
          <w:rFonts w:asciiTheme="majorHAnsi" w:eastAsiaTheme="minorHAnsi" w:hAnsiTheme="majorHAnsi" w:cstheme="minorBidi"/>
          <w:b/>
          <w:sz w:val="20"/>
          <w:szCs w:val="20"/>
          <w:lang w:eastAsia="en-US"/>
        </w:rPr>
        <w:t>1</w:t>
      </w:r>
      <w:r w:rsidRPr="003444AD">
        <w:rPr>
          <w:rFonts w:asciiTheme="majorHAnsi" w:eastAsiaTheme="minorHAnsi" w:hAnsiTheme="majorHAnsi" w:cstheme="minorBidi"/>
          <w:b/>
          <w:sz w:val="20"/>
          <w:szCs w:val="20"/>
          <w:lang w:eastAsia="en-US"/>
        </w:rPr>
        <w:t xml:space="preserve">. </w:t>
      </w:r>
      <w:r w:rsidR="00B10080" w:rsidRPr="003444AD">
        <w:rPr>
          <w:rFonts w:asciiTheme="majorHAnsi" w:eastAsiaTheme="minorHAnsi" w:hAnsiTheme="majorHAnsi" w:cstheme="minorBidi"/>
          <w:b/>
          <w:sz w:val="20"/>
          <w:szCs w:val="20"/>
          <w:lang w:eastAsia="en-US"/>
        </w:rPr>
        <w:t>Storia dal 1000 al 1650</w:t>
      </w:r>
    </w:p>
    <w:p w:rsidR="00BD17AB" w:rsidRPr="003444AD" w:rsidRDefault="00BD17AB" w:rsidP="003444AD">
      <w:pPr>
        <w:ind w:left="284" w:right="283"/>
        <w:rPr>
          <w:rFonts w:asciiTheme="majorHAnsi" w:eastAsiaTheme="minorHAnsi" w:hAnsiTheme="majorHAnsi" w:cstheme="minorBidi"/>
          <w:sz w:val="20"/>
          <w:szCs w:val="20"/>
          <w:lang w:eastAsia="en-US"/>
        </w:rPr>
      </w:pPr>
      <w:r w:rsidRPr="003444AD">
        <w:rPr>
          <w:rFonts w:asciiTheme="majorHAnsi" w:eastAsiaTheme="minorHAnsi" w:hAnsiTheme="majorHAnsi" w:cstheme="minorBidi"/>
          <w:sz w:val="20"/>
          <w:szCs w:val="20"/>
          <w:lang w:eastAsia="en-US"/>
        </w:rPr>
        <w:t xml:space="preserve">pp. </w:t>
      </w:r>
      <w:r w:rsidR="00903DB1" w:rsidRPr="003444AD">
        <w:rPr>
          <w:rFonts w:asciiTheme="majorHAnsi" w:eastAsiaTheme="minorHAnsi" w:hAnsiTheme="majorHAnsi" w:cstheme="minorBidi"/>
          <w:sz w:val="20"/>
          <w:szCs w:val="20"/>
          <w:lang w:eastAsia="en-US"/>
        </w:rPr>
        <w:t xml:space="preserve">600 </w:t>
      </w:r>
      <w:proofErr w:type="spellStart"/>
      <w:r w:rsidR="00903DB1" w:rsidRPr="003444AD">
        <w:rPr>
          <w:rFonts w:asciiTheme="majorHAnsi" w:eastAsiaTheme="minorHAnsi" w:hAnsiTheme="majorHAnsi" w:cstheme="minorBidi"/>
          <w:sz w:val="20"/>
          <w:szCs w:val="20"/>
          <w:lang w:eastAsia="en-US"/>
        </w:rPr>
        <w:t>ca</w:t>
      </w:r>
      <w:proofErr w:type="spellEnd"/>
      <w:r w:rsidRPr="003444AD">
        <w:rPr>
          <w:rFonts w:asciiTheme="majorHAnsi" w:eastAsiaTheme="minorHAnsi" w:hAnsiTheme="majorHAnsi" w:cstheme="minorBidi"/>
          <w:sz w:val="20"/>
          <w:szCs w:val="20"/>
          <w:lang w:eastAsia="en-US"/>
        </w:rPr>
        <w:t xml:space="preserve"> + </w:t>
      </w:r>
      <w:r w:rsidR="00B10080" w:rsidRPr="003444AD">
        <w:rPr>
          <w:rFonts w:asciiTheme="majorHAnsi" w:eastAsiaTheme="minorHAnsi" w:hAnsiTheme="majorHAnsi" w:cstheme="minorBidi"/>
          <w:sz w:val="20"/>
          <w:szCs w:val="20"/>
          <w:lang w:eastAsia="en-US"/>
        </w:rPr>
        <w:t>64</w:t>
      </w:r>
      <w:r w:rsidRPr="003444AD">
        <w:rPr>
          <w:rFonts w:asciiTheme="majorHAnsi" w:eastAsiaTheme="minorHAnsi" w:hAnsiTheme="majorHAnsi" w:cstheme="minorBidi"/>
          <w:sz w:val="20"/>
          <w:szCs w:val="20"/>
          <w:lang w:eastAsia="en-US"/>
        </w:rPr>
        <w:t xml:space="preserve"> (</w:t>
      </w:r>
      <w:r w:rsidR="00D5249B" w:rsidRPr="003444AD">
        <w:rPr>
          <w:rFonts w:asciiTheme="majorHAnsi" w:eastAsiaTheme="minorHAnsi" w:hAnsiTheme="majorHAnsi" w:cstheme="minorBidi"/>
          <w:sz w:val="20"/>
          <w:szCs w:val="20"/>
          <w:lang w:eastAsia="en-US"/>
        </w:rPr>
        <w:t>Atlante storico</w:t>
      </w:r>
      <w:r w:rsidRPr="003444AD">
        <w:rPr>
          <w:rFonts w:asciiTheme="majorHAnsi" w:eastAsiaTheme="minorHAnsi" w:hAnsiTheme="majorHAnsi" w:cstheme="minorBidi"/>
          <w:sz w:val="20"/>
          <w:szCs w:val="20"/>
          <w:lang w:eastAsia="en-US"/>
        </w:rPr>
        <w:t>)</w:t>
      </w:r>
      <w:r w:rsidR="005261D2" w:rsidRPr="003444AD">
        <w:rPr>
          <w:rFonts w:asciiTheme="majorHAnsi" w:eastAsiaTheme="minorHAnsi" w:hAnsiTheme="majorHAnsi" w:cstheme="minorBidi"/>
          <w:sz w:val="20"/>
          <w:szCs w:val="20"/>
          <w:lang w:eastAsia="en-US"/>
        </w:rPr>
        <w:t xml:space="preserve"> </w:t>
      </w:r>
      <w:r w:rsidRPr="003444AD">
        <w:rPr>
          <w:rFonts w:asciiTheme="majorHAnsi" w:eastAsiaTheme="minorHAnsi" w:hAnsiTheme="majorHAnsi" w:cstheme="minorBidi"/>
          <w:sz w:val="20"/>
          <w:szCs w:val="20"/>
          <w:lang w:eastAsia="en-US"/>
        </w:rPr>
        <w:t xml:space="preserve">• Euro </w:t>
      </w:r>
      <w:r w:rsidR="00B10080" w:rsidRPr="003444AD">
        <w:rPr>
          <w:rFonts w:asciiTheme="majorHAnsi" w:eastAsiaTheme="minorHAnsi" w:hAnsiTheme="majorHAnsi" w:cstheme="minorBidi"/>
          <w:sz w:val="20"/>
          <w:szCs w:val="20"/>
          <w:lang w:eastAsia="en-US"/>
        </w:rPr>
        <w:t>31,</w:t>
      </w:r>
      <w:r w:rsidR="005261D2" w:rsidRPr="003444AD">
        <w:rPr>
          <w:rFonts w:asciiTheme="majorHAnsi" w:eastAsiaTheme="minorHAnsi" w:hAnsiTheme="majorHAnsi" w:cstheme="minorBidi"/>
          <w:sz w:val="20"/>
          <w:szCs w:val="20"/>
          <w:lang w:eastAsia="en-US"/>
        </w:rPr>
        <w:t>9</w:t>
      </w:r>
      <w:r w:rsidRPr="003444AD">
        <w:rPr>
          <w:rFonts w:asciiTheme="majorHAnsi" w:eastAsiaTheme="minorHAnsi" w:hAnsiTheme="majorHAnsi" w:cstheme="minorBidi"/>
          <w:sz w:val="20"/>
          <w:szCs w:val="20"/>
          <w:lang w:eastAsia="en-US"/>
        </w:rPr>
        <w:t>0</w:t>
      </w:r>
    </w:p>
    <w:p w:rsidR="003444AD" w:rsidRPr="003444AD" w:rsidRDefault="003444AD" w:rsidP="003444AD">
      <w:pPr>
        <w:ind w:left="284" w:right="283"/>
        <w:rPr>
          <w:rFonts w:asciiTheme="majorHAnsi" w:eastAsiaTheme="minorHAnsi" w:hAnsiTheme="majorHAnsi" w:cstheme="minorBidi"/>
          <w:sz w:val="20"/>
          <w:szCs w:val="20"/>
          <w:lang w:eastAsia="en-US"/>
        </w:rPr>
      </w:pPr>
      <w:r w:rsidRPr="003444AD">
        <w:rPr>
          <w:rFonts w:asciiTheme="majorHAnsi" w:eastAsiaTheme="minorHAnsi" w:hAnsiTheme="majorHAnsi" w:cstheme="minorBidi"/>
          <w:sz w:val="20"/>
          <w:szCs w:val="20"/>
          <w:lang w:eastAsia="en-US"/>
        </w:rPr>
        <w:t>ISBN 978-88-421-1593-9</w:t>
      </w:r>
    </w:p>
    <w:p w:rsidR="003444AD" w:rsidRPr="003444AD" w:rsidRDefault="003444AD" w:rsidP="003444AD">
      <w:pPr>
        <w:ind w:left="284" w:right="283"/>
        <w:rPr>
          <w:rFonts w:asciiTheme="majorHAnsi" w:eastAsiaTheme="minorHAnsi" w:hAnsiTheme="majorHAnsi" w:cstheme="minorBidi"/>
          <w:sz w:val="20"/>
          <w:szCs w:val="20"/>
          <w:lang w:eastAsia="en-US"/>
        </w:rPr>
      </w:pPr>
    </w:p>
    <w:p w:rsidR="00BD17AB" w:rsidRPr="003444AD" w:rsidRDefault="00BD17AB" w:rsidP="003444AD">
      <w:pPr>
        <w:ind w:left="284" w:right="283"/>
        <w:rPr>
          <w:rFonts w:asciiTheme="majorHAnsi" w:eastAsiaTheme="minorHAnsi" w:hAnsiTheme="majorHAnsi" w:cstheme="minorBidi"/>
          <w:b/>
          <w:sz w:val="20"/>
          <w:szCs w:val="20"/>
          <w:lang w:eastAsia="en-US"/>
        </w:rPr>
      </w:pPr>
      <w:r w:rsidRPr="003444AD">
        <w:rPr>
          <w:rFonts w:asciiTheme="majorHAnsi" w:eastAsiaTheme="minorHAnsi" w:hAnsiTheme="majorHAnsi" w:cstheme="minorBidi"/>
          <w:b/>
          <w:sz w:val="20"/>
          <w:szCs w:val="20"/>
          <w:lang w:eastAsia="en-US"/>
        </w:rPr>
        <w:t xml:space="preserve">vol. </w:t>
      </w:r>
      <w:r w:rsidR="00983DD4" w:rsidRPr="003444AD">
        <w:rPr>
          <w:rFonts w:asciiTheme="majorHAnsi" w:eastAsiaTheme="minorHAnsi" w:hAnsiTheme="majorHAnsi" w:cstheme="minorBidi"/>
          <w:b/>
          <w:sz w:val="20"/>
          <w:szCs w:val="20"/>
          <w:lang w:eastAsia="en-US"/>
        </w:rPr>
        <w:t>2</w:t>
      </w:r>
      <w:r w:rsidRPr="003444AD">
        <w:rPr>
          <w:rFonts w:asciiTheme="majorHAnsi" w:eastAsiaTheme="minorHAnsi" w:hAnsiTheme="majorHAnsi" w:cstheme="minorBidi"/>
          <w:b/>
          <w:sz w:val="20"/>
          <w:szCs w:val="20"/>
          <w:lang w:eastAsia="en-US"/>
        </w:rPr>
        <w:t xml:space="preserve">. </w:t>
      </w:r>
      <w:r w:rsidR="00B10080" w:rsidRPr="003444AD">
        <w:rPr>
          <w:rFonts w:asciiTheme="majorHAnsi" w:eastAsiaTheme="minorHAnsi" w:hAnsiTheme="majorHAnsi" w:cstheme="minorBidi"/>
          <w:b/>
          <w:sz w:val="20"/>
          <w:szCs w:val="20"/>
          <w:lang w:eastAsia="en-US"/>
        </w:rPr>
        <w:t>Storia dal 1650 al 1900</w:t>
      </w:r>
    </w:p>
    <w:p w:rsidR="00BD17AB" w:rsidRPr="003444AD" w:rsidRDefault="00BD17AB" w:rsidP="003444AD">
      <w:pPr>
        <w:ind w:left="284" w:right="283"/>
        <w:rPr>
          <w:rFonts w:asciiTheme="majorHAnsi" w:eastAsiaTheme="minorHAnsi" w:hAnsiTheme="majorHAnsi" w:cstheme="minorBidi"/>
          <w:sz w:val="20"/>
          <w:szCs w:val="20"/>
          <w:lang w:eastAsia="en-US"/>
        </w:rPr>
      </w:pPr>
      <w:r w:rsidRPr="003444AD">
        <w:rPr>
          <w:rFonts w:asciiTheme="majorHAnsi" w:eastAsiaTheme="minorHAnsi" w:hAnsiTheme="majorHAnsi" w:cstheme="minorBidi"/>
          <w:sz w:val="20"/>
          <w:szCs w:val="20"/>
          <w:lang w:eastAsia="en-US"/>
        </w:rPr>
        <w:t xml:space="preserve">pp. </w:t>
      </w:r>
      <w:r w:rsidR="00903DB1" w:rsidRPr="003444AD">
        <w:rPr>
          <w:rFonts w:asciiTheme="majorHAnsi" w:eastAsiaTheme="minorHAnsi" w:hAnsiTheme="majorHAnsi" w:cstheme="minorBidi"/>
          <w:sz w:val="20"/>
          <w:szCs w:val="20"/>
          <w:lang w:eastAsia="en-US"/>
        </w:rPr>
        <w:t xml:space="preserve">750 </w:t>
      </w:r>
      <w:proofErr w:type="spellStart"/>
      <w:r w:rsidR="00903DB1" w:rsidRPr="003444AD">
        <w:rPr>
          <w:rFonts w:asciiTheme="majorHAnsi" w:eastAsiaTheme="minorHAnsi" w:hAnsiTheme="majorHAnsi" w:cstheme="minorBidi"/>
          <w:sz w:val="20"/>
          <w:szCs w:val="20"/>
          <w:lang w:eastAsia="en-US"/>
        </w:rPr>
        <w:t>ca</w:t>
      </w:r>
      <w:proofErr w:type="spellEnd"/>
      <w:r w:rsidRPr="003444AD">
        <w:rPr>
          <w:rFonts w:asciiTheme="majorHAnsi" w:eastAsiaTheme="minorHAnsi" w:hAnsiTheme="majorHAnsi" w:cstheme="minorBidi"/>
          <w:sz w:val="20"/>
          <w:szCs w:val="20"/>
          <w:lang w:eastAsia="en-US"/>
        </w:rPr>
        <w:t xml:space="preserve"> • Euro </w:t>
      </w:r>
      <w:r w:rsidR="00B10080" w:rsidRPr="003444AD">
        <w:rPr>
          <w:rFonts w:asciiTheme="majorHAnsi" w:eastAsiaTheme="minorHAnsi" w:hAnsiTheme="majorHAnsi" w:cstheme="minorBidi"/>
          <w:sz w:val="20"/>
          <w:szCs w:val="20"/>
          <w:lang w:eastAsia="en-US"/>
        </w:rPr>
        <w:t>3</w:t>
      </w:r>
      <w:r w:rsidR="002B18B9">
        <w:rPr>
          <w:rFonts w:asciiTheme="majorHAnsi" w:eastAsiaTheme="minorHAnsi" w:hAnsiTheme="majorHAnsi" w:cstheme="minorBidi"/>
          <w:sz w:val="20"/>
          <w:szCs w:val="20"/>
          <w:lang w:eastAsia="en-US"/>
        </w:rPr>
        <w:t>3</w:t>
      </w:r>
      <w:r w:rsidRPr="003444AD">
        <w:rPr>
          <w:rFonts w:asciiTheme="majorHAnsi" w:eastAsiaTheme="minorHAnsi" w:hAnsiTheme="majorHAnsi" w:cstheme="minorBidi"/>
          <w:sz w:val="20"/>
          <w:szCs w:val="20"/>
          <w:lang w:eastAsia="en-US"/>
        </w:rPr>
        <w:t>,</w:t>
      </w:r>
      <w:r w:rsidR="005261D2" w:rsidRPr="003444AD">
        <w:rPr>
          <w:rFonts w:asciiTheme="majorHAnsi" w:eastAsiaTheme="minorHAnsi" w:hAnsiTheme="majorHAnsi" w:cstheme="minorBidi"/>
          <w:sz w:val="20"/>
          <w:szCs w:val="20"/>
          <w:lang w:eastAsia="en-US"/>
        </w:rPr>
        <w:t>9</w:t>
      </w:r>
      <w:r w:rsidRPr="003444AD">
        <w:rPr>
          <w:rFonts w:asciiTheme="majorHAnsi" w:eastAsiaTheme="minorHAnsi" w:hAnsiTheme="majorHAnsi" w:cstheme="minorBidi"/>
          <w:sz w:val="20"/>
          <w:szCs w:val="20"/>
          <w:lang w:eastAsia="en-US"/>
        </w:rPr>
        <w:t>0</w:t>
      </w:r>
    </w:p>
    <w:p w:rsidR="003444AD" w:rsidRPr="003444AD" w:rsidRDefault="003444AD" w:rsidP="003444AD">
      <w:pPr>
        <w:ind w:left="284" w:right="283"/>
        <w:rPr>
          <w:rFonts w:asciiTheme="majorHAnsi" w:eastAsiaTheme="minorHAnsi" w:hAnsiTheme="majorHAnsi" w:cstheme="minorBidi"/>
          <w:sz w:val="20"/>
          <w:szCs w:val="20"/>
          <w:lang w:eastAsia="en-US"/>
        </w:rPr>
      </w:pPr>
      <w:r w:rsidRPr="003444AD">
        <w:rPr>
          <w:rFonts w:asciiTheme="majorHAnsi" w:eastAsiaTheme="minorHAnsi" w:hAnsiTheme="majorHAnsi" w:cstheme="minorBidi"/>
          <w:sz w:val="20"/>
          <w:szCs w:val="20"/>
          <w:lang w:eastAsia="en-US"/>
        </w:rPr>
        <w:t>ISBN 978-88-421-1594-6</w:t>
      </w:r>
    </w:p>
    <w:p w:rsidR="003444AD" w:rsidRPr="003444AD" w:rsidRDefault="003444AD" w:rsidP="003444AD">
      <w:pPr>
        <w:ind w:left="284" w:right="283"/>
        <w:rPr>
          <w:rFonts w:asciiTheme="majorHAnsi" w:eastAsiaTheme="minorHAnsi" w:hAnsiTheme="majorHAnsi" w:cstheme="minorBidi"/>
          <w:sz w:val="20"/>
          <w:szCs w:val="20"/>
          <w:lang w:eastAsia="en-US"/>
        </w:rPr>
      </w:pPr>
    </w:p>
    <w:p w:rsidR="00181D65" w:rsidRPr="003444AD" w:rsidRDefault="00181D65" w:rsidP="003444AD">
      <w:pPr>
        <w:ind w:left="284" w:right="283"/>
        <w:rPr>
          <w:rFonts w:asciiTheme="majorHAnsi" w:eastAsiaTheme="minorHAnsi" w:hAnsiTheme="majorHAnsi" w:cstheme="minorBidi"/>
          <w:b/>
          <w:sz w:val="20"/>
          <w:szCs w:val="20"/>
          <w:lang w:eastAsia="en-US"/>
        </w:rPr>
      </w:pPr>
      <w:r w:rsidRPr="003444AD">
        <w:rPr>
          <w:rFonts w:asciiTheme="majorHAnsi" w:eastAsiaTheme="minorHAnsi" w:hAnsiTheme="majorHAnsi" w:cstheme="minorBidi"/>
          <w:b/>
          <w:sz w:val="20"/>
          <w:szCs w:val="20"/>
          <w:lang w:eastAsia="en-US"/>
        </w:rPr>
        <w:t xml:space="preserve">vol. 3 Storia dal 1900 a oggi </w:t>
      </w:r>
    </w:p>
    <w:p w:rsidR="00226F46" w:rsidRPr="003444AD" w:rsidRDefault="00226F46" w:rsidP="003444AD">
      <w:pPr>
        <w:ind w:left="284" w:right="283"/>
        <w:rPr>
          <w:rFonts w:asciiTheme="majorHAnsi" w:eastAsiaTheme="minorHAnsi" w:hAnsiTheme="majorHAnsi" w:cstheme="minorBidi"/>
          <w:sz w:val="20"/>
          <w:szCs w:val="20"/>
          <w:lang w:eastAsia="en-US"/>
        </w:rPr>
      </w:pPr>
      <w:r w:rsidRPr="003444AD">
        <w:rPr>
          <w:rFonts w:asciiTheme="majorHAnsi" w:eastAsiaTheme="minorHAnsi" w:hAnsiTheme="majorHAnsi" w:cstheme="minorBidi"/>
          <w:sz w:val="20"/>
          <w:szCs w:val="20"/>
          <w:lang w:eastAsia="en-US"/>
        </w:rPr>
        <w:t xml:space="preserve">pp. </w:t>
      </w:r>
      <w:r w:rsidR="002632AA" w:rsidRPr="003444AD">
        <w:rPr>
          <w:rFonts w:asciiTheme="majorHAnsi" w:eastAsiaTheme="minorHAnsi" w:hAnsiTheme="majorHAnsi" w:cstheme="minorBidi"/>
          <w:sz w:val="20"/>
          <w:szCs w:val="20"/>
          <w:lang w:eastAsia="en-US"/>
        </w:rPr>
        <w:t xml:space="preserve">700 </w:t>
      </w:r>
      <w:proofErr w:type="spellStart"/>
      <w:r w:rsidR="002632AA" w:rsidRPr="003444AD">
        <w:rPr>
          <w:rFonts w:asciiTheme="majorHAnsi" w:eastAsiaTheme="minorHAnsi" w:hAnsiTheme="majorHAnsi" w:cstheme="minorBidi"/>
          <w:sz w:val="20"/>
          <w:szCs w:val="20"/>
          <w:lang w:eastAsia="en-US"/>
        </w:rPr>
        <w:t>ca</w:t>
      </w:r>
      <w:proofErr w:type="spellEnd"/>
      <w:r w:rsidRPr="003444AD">
        <w:rPr>
          <w:rFonts w:asciiTheme="majorHAnsi" w:eastAsiaTheme="minorHAnsi" w:hAnsiTheme="majorHAnsi" w:cstheme="minorBidi"/>
          <w:sz w:val="20"/>
          <w:szCs w:val="20"/>
          <w:lang w:eastAsia="en-US"/>
        </w:rPr>
        <w:t xml:space="preserve"> + 96 (</w:t>
      </w:r>
      <w:r w:rsidR="00247F2B" w:rsidRPr="003444AD">
        <w:rPr>
          <w:rFonts w:asciiTheme="majorHAnsi" w:eastAsiaTheme="minorHAnsi" w:hAnsiTheme="majorHAnsi" w:cstheme="minorBidi"/>
          <w:sz w:val="20"/>
          <w:szCs w:val="20"/>
          <w:lang w:eastAsia="en-US"/>
        </w:rPr>
        <w:t xml:space="preserve">CLIL </w:t>
      </w:r>
      <w:proofErr w:type="spellStart"/>
      <w:r w:rsidR="00247F2B" w:rsidRPr="003444AD">
        <w:rPr>
          <w:rFonts w:asciiTheme="majorHAnsi" w:eastAsiaTheme="minorHAnsi" w:hAnsiTheme="majorHAnsi" w:cstheme="minorBidi"/>
          <w:sz w:val="20"/>
          <w:szCs w:val="20"/>
          <w:lang w:eastAsia="en-US"/>
        </w:rPr>
        <w:t>History</w:t>
      </w:r>
      <w:proofErr w:type="spellEnd"/>
      <w:r w:rsidR="00247F2B" w:rsidRPr="003444AD">
        <w:rPr>
          <w:rFonts w:asciiTheme="majorHAnsi" w:eastAsiaTheme="minorHAnsi" w:hAnsiTheme="majorHAnsi" w:cstheme="minorBidi"/>
          <w:sz w:val="20"/>
          <w:szCs w:val="20"/>
          <w:lang w:eastAsia="en-US"/>
        </w:rPr>
        <w:t xml:space="preserve"> </w:t>
      </w:r>
      <w:proofErr w:type="spellStart"/>
      <w:r w:rsidR="00247F2B" w:rsidRPr="003444AD">
        <w:rPr>
          <w:rFonts w:asciiTheme="majorHAnsi" w:eastAsiaTheme="minorHAnsi" w:hAnsiTheme="majorHAnsi" w:cstheme="minorBidi"/>
          <w:sz w:val="20"/>
          <w:szCs w:val="20"/>
          <w:lang w:eastAsia="en-US"/>
        </w:rPr>
        <w:t>Activities</w:t>
      </w:r>
      <w:proofErr w:type="spellEnd"/>
      <w:r w:rsidR="00247F2B" w:rsidRPr="003444AD">
        <w:rPr>
          <w:rFonts w:asciiTheme="majorHAnsi" w:eastAsiaTheme="minorHAnsi" w:hAnsiTheme="majorHAnsi" w:cstheme="minorBidi"/>
          <w:sz w:val="20"/>
          <w:szCs w:val="20"/>
          <w:lang w:eastAsia="en-US"/>
        </w:rPr>
        <w:t xml:space="preserve"> per il V anno</w:t>
      </w:r>
      <w:r w:rsidRPr="003444AD">
        <w:rPr>
          <w:rFonts w:asciiTheme="majorHAnsi" w:eastAsiaTheme="minorHAnsi" w:hAnsiTheme="majorHAnsi" w:cstheme="minorBidi"/>
          <w:sz w:val="20"/>
          <w:szCs w:val="20"/>
          <w:lang w:eastAsia="en-US"/>
        </w:rPr>
        <w:t>)</w:t>
      </w:r>
      <w:r w:rsidR="002B18B9">
        <w:rPr>
          <w:rFonts w:asciiTheme="majorHAnsi" w:eastAsiaTheme="minorHAnsi" w:hAnsiTheme="majorHAnsi" w:cstheme="minorBidi"/>
          <w:sz w:val="20"/>
          <w:szCs w:val="20"/>
          <w:lang w:eastAsia="en-US"/>
        </w:rPr>
        <w:t xml:space="preserve"> • Euro 34</w:t>
      </w:r>
      <w:bookmarkStart w:id="0" w:name="_GoBack"/>
      <w:bookmarkEnd w:id="0"/>
      <w:r w:rsidR="00247F2B" w:rsidRPr="003444AD">
        <w:rPr>
          <w:rFonts w:asciiTheme="majorHAnsi" w:eastAsiaTheme="minorHAnsi" w:hAnsiTheme="majorHAnsi" w:cstheme="minorBidi"/>
          <w:sz w:val="20"/>
          <w:szCs w:val="20"/>
          <w:lang w:eastAsia="en-US"/>
        </w:rPr>
        <w:t>,90</w:t>
      </w:r>
    </w:p>
    <w:p w:rsidR="003444AD" w:rsidRDefault="003444AD" w:rsidP="003444AD">
      <w:pPr>
        <w:ind w:left="284" w:right="283"/>
        <w:rPr>
          <w:rFonts w:asciiTheme="majorHAnsi" w:eastAsiaTheme="minorHAnsi" w:hAnsiTheme="majorHAnsi" w:cstheme="minorBidi"/>
          <w:sz w:val="20"/>
          <w:szCs w:val="20"/>
          <w:lang w:eastAsia="en-US"/>
        </w:rPr>
      </w:pPr>
      <w:r w:rsidRPr="003444AD">
        <w:rPr>
          <w:rFonts w:asciiTheme="majorHAnsi" w:eastAsiaTheme="minorHAnsi" w:hAnsiTheme="majorHAnsi" w:cstheme="minorBidi"/>
          <w:sz w:val="20"/>
          <w:szCs w:val="20"/>
          <w:lang w:eastAsia="en-US"/>
        </w:rPr>
        <w:t>ISBN 978-88-421-1595-3</w:t>
      </w:r>
    </w:p>
    <w:p w:rsidR="003444AD" w:rsidRPr="003444AD" w:rsidRDefault="003444AD" w:rsidP="003444AD">
      <w:pPr>
        <w:ind w:left="284" w:right="283"/>
        <w:rPr>
          <w:rFonts w:asciiTheme="majorHAnsi" w:eastAsiaTheme="minorHAnsi" w:hAnsiTheme="majorHAnsi" w:cstheme="minorBidi"/>
          <w:sz w:val="20"/>
          <w:szCs w:val="20"/>
          <w:lang w:eastAsia="en-US"/>
        </w:rPr>
      </w:pPr>
    </w:p>
    <w:p w:rsidR="007838A6" w:rsidRPr="003444AD" w:rsidRDefault="003444AD" w:rsidP="009F5DC6">
      <w:pPr>
        <w:ind w:left="284" w:right="283"/>
        <w:jc w:val="both"/>
        <w:rPr>
          <w:rFonts w:asciiTheme="majorHAnsi" w:eastAsiaTheme="minorHAnsi" w:hAnsiTheme="majorHAnsi" w:cstheme="minorBidi"/>
          <w:sz w:val="20"/>
          <w:szCs w:val="20"/>
          <w:lang w:eastAsia="en-US"/>
        </w:rPr>
      </w:pPr>
      <w:r>
        <w:rPr>
          <w:rFonts w:asciiTheme="majorHAnsi" w:eastAsiaTheme="minorHAnsi" w:hAnsiTheme="majorHAnsi" w:cstheme="minorBidi"/>
          <w:b/>
          <w:sz w:val="20"/>
          <w:szCs w:val="20"/>
          <w:lang w:eastAsia="en-US"/>
        </w:rPr>
        <w:t>MOTIVAZIONE</w:t>
      </w:r>
      <w:r>
        <w:rPr>
          <w:rFonts w:asciiTheme="majorHAnsi" w:eastAsiaTheme="minorHAnsi" w:hAnsiTheme="majorHAnsi" w:cstheme="minorBidi"/>
          <w:b/>
          <w:sz w:val="20"/>
          <w:szCs w:val="20"/>
          <w:lang w:eastAsia="en-US"/>
        </w:rPr>
        <w:tab/>
        <w:t>TEMPO NOSTRO</w:t>
      </w:r>
      <w:r w:rsidR="007838A6" w:rsidRPr="003444AD">
        <w:rPr>
          <w:rFonts w:asciiTheme="majorHAnsi" w:eastAsiaTheme="minorHAnsi" w:hAnsiTheme="majorHAnsi" w:cstheme="minorBidi"/>
          <w:b/>
          <w:sz w:val="20"/>
          <w:szCs w:val="20"/>
          <w:lang w:eastAsia="en-US"/>
        </w:rPr>
        <w:t xml:space="preserve"> </w:t>
      </w:r>
      <w:r w:rsidR="007838A6" w:rsidRPr="003444AD">
        <w:rPr>
          <w:rFonts w:asciiTheme="majorHAnsi" w:eastAsiaTheme="minorHAnsi" w:hAnsiTheme="majorHAnsi" w:cstheme="minorBidi"/>
          <w:sz w:val="20"/>
          <w:szCs w:val="20"/>
          <w:lang w:eastAsia="en-US"/>
        </w:rPr>
        <w:t>si caratterizza per l’agilità nell’organizzazione dei contenuti, la vivacità della veste grafica e l’approccio facile e operativo allo studio, anche attraverso la proposta didattica, finalizzata all’Esame di Stato. La peculiarità dell’opera, nel panorama della manualistica scolastica, risiede nella selezione di capitoli di storia culturale dedicati alle società passate e alla nostra.</w:t>
      </w:r>
    </w:p>
    <w:p w:rsidR="003444AD" w:rsidRPr="003444AD" w:rsidRDefault="003444AD" w:rsidP="009F5DC6">
      <w:pPr>
        <w:spacing w:after="160"/>
        <w:ind w:left="284" w:right="283"/>
        <w:contextualSpacing/>
        <w:jc w:val="both"/>
        <w:rPr>
          <w:rFonts w:asciiTheme="majorHAnsi" w:hAnsiTheme="majorHAnsi"/>
          <w:sz w:val="20"/>
          <w:szCs w:val="20"/>
          <w:lang w:eastAsia="en-US"/>
        </w:rPr>
      </w:pPr>
      <w:r w:rsidRPr="003444AD">
        <w:rPr>
          <w:rFonts w:asciiTheme="majorHAnsi" w:hAnsiTheme="majorHAnsi"/>
          <w:sz w:val="20"/>
          <w:szCs w:val="20"/>
          <w:lang w:eastAsia="en-US"/>
        </w:rPr>
        <w:t>L’esposizione del racconto è aggiornata e piana, organizzata in un indice che risponde alle esigenze dettate dal tempo scuola; in discontinuità con Tempi e Culture, l’indice dei volumi 2 e 3 è organizzato per capitoli chiave tra i quali si segnalano anche i capitoli della storia d’Italia.</w:t>
      </w:r>
    </w:p>
    <w:p w:rsidR="003444AD" w:rsidRPr="003444AD" w:rsidRDefault="003444AD" w:rsidP="009F5DC6">
      <w:pPr>
        <w:spacing w:after="160"/>
        <w:ind w:left="284" w:right="283"/>
        <w:contextualSpacing/>
        <w:jc w:val="both"/>
        <w:rPr>
          <w:rFonts w:asciiTheme="majorHAnsi" w:hAnsiTheme="majorHAnsi"/>
          <w:sz w:val="20"/>
          <w:szCs w:val="20"/>
          <w:lang w:eastAsia="en-US"/>
        </w:rPr>
      </w:pPr>
      <w:r w:rsidRPr="003444AD">
        <w:rPr>
          <w:rFonts w:asciiTheme="majorHAnsi" w:hAnsiTheme="majorHAnsi"/>
          <w:sz w:val="20"/>
          <w:szCs w:val="20"/>
          <w:lang w:eastAsia="en-US"/>
        </w:rPr>
        <w:t>I capitoli di storia della cultura rappresentano un’occasione unica per scoprire l’immaginario, la mentalità, i riti e i comportamenti, pubblici e privati delle società passate e della nostra.</w:t>
      </w:r>
    </w:p>
    <w:p w:rsidR="003444AD" w:rsidRPr="003444AD" w:rsidRDefault="003444AD" w:rsidP="009F5DC6">
      <w:pPr>
        <w:spacing w:after="160"/>
        <w:ind w:left="284" w:right="283"/>
        <w:contextualSpacing/>
        <w:jc w:val="both"/>
        <w:rPr>
          <w:rFonts w:asciiTheme="majorHAnsi" w:hAnsiTheme="majorHAnsi"/>
          <w:sz w:val="20"/>
          <w:szCs w:val="20"/>
          <w:lang w:eastAsia="en-US"/>
        </w:rPr>
      </w:pPr>
      <w:r w:rsidRPr="003444AD">
        <w:rPr>
          <w:rFonts w:asciiTheme="majorHAnsi" w:hAnsiTheme="majorHAnsi"/>
          <w:sz w:val="20"/>
          <w:szCs w:val="20"/>
          <w:lang w:eastAsia="en-US"/>
        </w:rPr>
        <w:t xml:space="preserve">In apertura di Unità due pagine </w:t>
      </w:r>
      <w:proofErr w:type="spellStart"/>
      <w:r w:rsidRPr="003444AD">
        <w:rPr>
          <w:rFonts w:asciiTheme="majorHAnsi" w:hAnsiTheme="majorHAnsi"/>
          <w:sz w:val="20"/>
          <w:szCs w:val="20"/>
          <w:lang w:eastAsia="en-US"/>
        </w:rPr>
        <w:t>infografiche</w:t>
      </w:r>
      <w:proofErr w:type="spellEnd"/>
      <w:r w:rsidRPr="003444AD">
        <w:rPr>
          <w:rFonts w:asciiTheme="majorHAnsi" w:hAnsiTheme="majorHAnsi"/>
          <w:sz w:val="20"/>
          <w:szCs w:val="20"/>
          <w:lang w:eastAsia="en-US"/>
        </w:rPr>
        <w:t xml:space="preserve"> presentano un tema chiave del racconto con carte, grafici, box su personaggi, simboli, battaglie cruciali, ecc.; in chiusura altre due pagine illustrano un prospetto cronologico di sintesi dell’intera unità. </w:t>
      </w:r>
    </w:p>
    <w:p w:rsidR="003444AD" w:rsidRPr="003444AD" w:rsidRDefault="003444AD" w:rsidP="009F5DC6">
      <w:pPr>
        <w:spacing w:after="160"/>
        <w:ind w:left="284" w:right="283"/>
        <w:contextualSpacing/>
        <w:jc w:val="both"/>
        <w:rPr>
          <w:rFonts w:asciiTheme="majorHAnsi" w:hAnsiTheme="majorHAnsi"/>
          <w:sz w:val="20"/>
          <w:szCs w:val="20"/>
          <w:lang w:eastAsia="en-US"/>
        </w:rPr>
      </w:pPr>
      <w:r w:rsidRPr="003444AD">
        <w:rPr>
          <w:rFonts w:asciiTheme="majorHAnsi" w:hAnsiTheme="majorHAnsi"/>
          <w:sz w:val="20"/>
          <w:szCs w:val="20"/>
          <w:lang w:eastAsia="en-US"/>
        </w:rPr>
        <w:t>Integrano la narrazione un set di schede:</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la Fonte con Guida alla lettura (in una pagina; fissa, nel capitolo);</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La storia nell’arte con letture in chiave storica delle opere d’arte (in una o due pagine; fissa, nel capitolo);</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 xml:space="preserve">Economia Scienza Tecnica, Storia della cultura (in una pagina, a fine capitolo); </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Cittadinanza (a fine capitolo);</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Storiografia (un percorso fisso, a fine capitolo);</w:t>
      </w:r>
    </w:p>
    <w:p w:rsidR="003444AD" w:rsidRPr="003444AD" w:rsidRDefault="003444AD" w:rsidP="009F5DC6">
      <w:pPr>
        <w:spacing w:after="160"/>
        <w:ind w:left="284" w:right="283"/>
        <w:contextualSpacing/>
        <w:jc w:val="both"/>
        <w:rPr>
          <w:rFonts w:asciiTheme="majorHAnsi" w:hAnsiTheme="majorHAnsi"/>
          <w:sz w:val="20"/>
          <w:szCs w:val="20"/>
          <w:lang w:eastAsia="en-US"/>
        </w:rPr>
      </w:pPr>
      <w:proofErr w:type="gramStart"/>
      <w:r w:rsidRPr="003444AD">
        <w:rPr>
          <w:rFonts w:asciiTheme="majorHAnsi" w:hAnsiTheme="majorHAnsi"/>
          <w:sz w:val="20"/>
          <w:szCs w:val="20"/>
          <w:lang w:eastAsia="en-US"/>
        </w:rPr>
        <w:t>e</w:t>
      </w:r>
      <w:proofErr w:type="gramEnd"/>
      <w:r w:rsidRPr="003444AD">
        <w:rPr>
          <w:rFonts w:asciiTheme="majorHAnsi" w:hAnsiTheme="majorHAnsi"/>
          <w:sz w:val="20"/>
          <w:szCs w:val="20"/>
          <w:lang w:eastAsia="en-US"/>
        </w:rPr>
        <w:t xml:space="preserve"> un set di box:</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r>
      <w:proofErr w:type="spellStart"/>
      <w:r w:rsidRPr="003444AD">
        <w:rPr>
          <w:rFonts w:asciiTheme="majorHAnsi" w:hAnsiTheme="majorHAnsi"/>
          <w:sz w:val="20"/>
          <w:szCs w:val="20"/>
          <w:lang w:eastAsia="en-US"/>
        </w:rPr>
        <w:t>Icostoria</w:t>
      </w:r>
      <w:proofErr w:type="spellEnd"/>
      <w:r w:rsidRPr="003444AD">
        <w:rPr>
          <w:rFonts w:asciiTheme="majorHAnsi" w:hAnsiTheme="majorHAnsi"/>
          <w:sz w:val="20"/>
          <w:szCs w:val="20"/>
          <w:lang w:eastAsia="en-US"/>
        </w:rPr>
        <w:t xml:space="preserve"> sull’opera d’arte come documento storico; </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Il personaggio, un profilo biografico breve e illustrato dei principali personaggi storici;</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Parole della storia, voci di glossario esaustive e illustrate.</w:t>
      </w:r>
    </w:p>
    <w:p w:rsidR="003444AD" w:rsidRPr="003444AD" w:rsidRDefault="003444AD" w:rsidP="009F5DC6">
      <w:pPr>
        <w:spacing w:after="160"/>
        <w:ind w:left="284" w:right="283"/>
        <w:contextualSpacing/>
        <w:jc w:val="both"/>
        <w:rPr>
          <w:rFonts w:asciiTheme="majorHAnsi" w:hAnsiTheme="majorHAnsi"/>
          <w:sz w:val="20"/>
          <w:szCs w:val="20"/>
          <w:lang w:eastAsia="en-US"/>
        </w:rPr>
      </w:pPr>
      <w:r w:rsidRPr="003444AD">
        <w:rPr>
          <w:rFonts w:asciiTheme="majorHAnsi" w:hAnsiTheme="majorHAnsi"/>
          <w:sz w:val="20"/>
          <w:szCs w:val="20"/>
          <w:lang w:eastAsia="en-US"/>
        </w:rPr>
        <w:t>L’apparato didattico di nuova generazione prepara allo studio per competenze</w:t>
      </w:r>
      <w:r>
        <w:rPr>
          <w:rFonts w:asciiTheme="majorHAnsi" w:hAnsiTheme="majorHAnsi"/>
          <w:sz w:val="20"/>
          <w:szCs w:val="20"/>
          <w:lang w:eastAsia="en-US"/>
        </w:rPr>
        <w:t>, con</w:t>
      </w:r>
      <w:r w:rsidRPr="003444AD">
        <w:rPr>
          <w:rFonts w:asciiTheme="majorHAnsi" w:hAnsiTheme="majorHAnsi"/>
          <w:sz w:val="20"/>
          <w:szCs w:val="20"/>
          <w:lang w:eastAsia="en-US"/>
        </w:rPr>
        <w:t xml:space="preserve">: </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Piste di lavoro (consegne) sui contenuti del paragrafo;</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schemi, mappe, prospetti sintetici, carte, grafici, per visualizzare processi, eventi, dati;</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Sintesi ed Esercizi di revisione (a fine capitolo) per fare il punto sui contenuti e apprendere per competenze;</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Laboratorio di Cittadinanza con ogni scheda di Cittadinanza;</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Laboratorio di Storiografia con ogni percorso di Storiografia;</w:t>
      </w:r>
    </w:p>
    <w:p w:rsidR="003444AD" w:rsidRPr="003444AD" w:rsidRDefault="003444AD" w:rsidP="009F5DC6">
      <w:pPr>
        <w:spacing w:after="160"/>
        <w:ind w:left="284" w:right="283"/>
        <w:contextualSpacing/>
        <w:jc w:val="both"/>
        <w:rPr>
          <w:rFonts w:asciiTheme="majorHAnsi" w:hAnsiTheme="majorHAnsi"/>
          <w:sz w:val="20"/>
          <w:szCs w:val="20"/>
          <w:lang w:eastAsia="en-US"/>
        </w:rPr>
      </w:pPr>
      <w:proofErr w:type="gramStart"/>
      <w:r w:rsidRPr="003444AD">
        <w:rPr>
          <w:rFonts w:asciiTheme="majorHAnsi" w:hAnsiTheme="majorHAnsi"/>
          <w:sz w:val="20"/>
          <w:szCs w:val="20"/>
          <w:lang w:eastAsia="en-US"/>
        </w:rPr>
        <w:t>e</w:t>
      </w:r>
      <w:proofErr w:type="gramEnd"/>
      <w:r w:rsidRPr="003444AD">
        <w:rPr>
          <w:rFonts w:asciiTheme="majorHAnsi" w:hAnsiTheme="majorHAnsi"/>
          <w:sz w:val="20"/>
          <w:szCs w:val="20"/>
          <w:lang w:eastAsia="en-US"/>
        </w:rPr>
        <w:t xml:space="preserve"> alle prove conclusive del corso di studi con:</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Verso la Prova Invalsi (una nel Modulo);</w:t>
      </w:r>
    </w:p>
    <w:p w:rsidR="003444AD" w:rsidRPr="003444AD" w:rsidRDefault="003444AD" w:rsidP="009F5DC6">
      <w:pPr>
        <w:spacing w:after="160"/>
        <w:ind w:left="426" w:right="283" w:firstLine="142"/>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Strumenti e metodologie per l’Esame di Stato, una rubrica (a fine Modulo) per allenare alla Composizione (prova di scrittura argomentativa) e all’Analisi del documento.</w:t>
      </w:r>
    </w:p>
    <w:p w:rsidR="003444AD" w:rsidRPr="003444AD" w:rsidRDefault="003444AD" w:rsidP="009F5DC6">
      <w:pPr>
        <w:spacing w:after="160"/>
        <w:ind w:left="284" w:right="283"/>
        <w:contextualSpacing/>
        <w:jc w:val="both"/>
        <w:rPr>
          <w:rFonts w:asciiTheme="majorHAnsi" w:hAnsiTheme="majorHAnsi"/>
          <w:sz w:val="20"/>
          <w:szCs w:val="20"/>
          <w:lang w:eastAsia="en-US"/>
        </w:rPr>
      </w:pPr>
      <w:r w:rsidRPr="003444AD">
        <w:rPr>
          <w:rFonts w:asciiTheme="majorHAnsi" w:hAnsiTheme="majorHAnsi"/>
          <w:sz w:val="20"/>
          <w:szCs w:val="20"/>
          <w:lang w:eastAsia="en-US"/>
        </w:rPr>
        <w:t xml:space="preserve">I Materiali per la didattica e la verifica, con aggiornamento storiografico, offrono: </w:t>
      </w:r>
    </w:p>
    <w:p w:rsidR="003444AD" w:rsidRPr="003444AD" w:rsidRDefault="003444AD" w:rsidP="009F5DC6">
      <w:pPr>
        <w:spacing w:after="160"/>
        <w:ind w:left="284" w:right="283" w:firstLine="283"/>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la Programmazione didattica;</w:t>
      </w:r>
    </w:p>
    <w:p w:rsidR="003444AD" w:rsidRPr="003444AD" w:rsidRDefault="003444AD" w:rsidP="009F5DC6">
      <w:pPr>
        <w:spacing w:after="160"/>
        <w:ind w:left="284" w:right="283" w:firstLine="283"/>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le Prove di ingresso;</w:t>
      </w:r>
    </w:p>
    <w:p w:rsidR="003444AD" w:rsidRPr="003444AD" w:rsidRDefault="003444AD" w:rsidP="009F5DC6">
      <w:pPr>
        <w:spacing w:after="160"/>
        <w:ind w:left="284" w:right="283" w:firstLine="283"/>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le Prove di verifica;</w:t>
      </w:r>
    </w:p>
    <w:p w:rsidR="003444AD" w:rsidRPr="003444AD" w:rsidRDefault="003444AD" w:rsidP="009F5DC6">
      <w:pPr>
        <w:spacing w:after="160"/>
        <w:ind w:left="284" w:right="283" w:firstLine="283"/>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 xml:space="preserve">le Prove autentiche (o compiti di realtà); </w:t>
      </w:r>
    </w:p>
    <w:p w:rsidR="003444AD" w:rsidRPr="003444AD" w:rsidRDefault="003444AD" w:rsidP="009F5DC6">
      <w:pPr>
        <w:spacing w:after="160"/>
        <w:ind w:left="284" w:right="283" w:firstLine="283"/>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 xml:space="preserve">Temi storiografici: sezioni di inquadramento ragionato sui principali temi storiografici che emergono dal racconto storico; un prezioso aggiornamento sulle questioni aperte nel dibattito tra gli storici; </w:t>
      </w:r>
    </w:p>
    <w:p w:rsidR="00075772" w:rsidRPr="003444AD" w:rsidRDefault="003444AD" w:rsidP="009F5DC6">
      <w:pPr>
        <w:spacing w:after="160"/>
        <w:ind w:left="284" w:right="283" w:firstLine="283"/>
        <w:contextualSpacing/>
        <w:jc w:val="both"/>
        <w:rPr>
          <w:rFonts w:asciiTheme="majorHAnsi" w:hAnsiTheme="majorHAnsi"/>
          <w:sz w:val="20"/>
          <w:szCs w:val="20"/>
          <w:lang w:eastAsia="en-US"/>
        </w:rPr>
      </w:pPr>
      <w:r w:rsidRPr="003444AD">
        <w:rPr>
          <w:rFonts w:asciiTheme="majorHAnsi" w:hAnsiTheme="majorHAnsi"/>
          <w:sz w:val="20"/>
          <w:szCs w:val="20"/>
          <w:lang w:eastAsia="en-US"/>
        </w:rPr>
        <w:t>•</w:t>
      </w:r>
      <w:r w:rsidRPr="003444AD">
        <w:rPr>
          <w:rFonts w:asciiTheme="majorHAnsi" w:hAnsiTheme="majorHAnsi"/>
          <w:sz w:val="20"/>
          <w:szCs w:val="20"/>
          <w:lang w:eastAsia="en-US"/>
        </w:rPr>
        <w:tab/>
        <w:t>le Soluzioni.</w:t>
      </w:r>
    </w:p>
    <w:p w:rsidR="00126357" w:rsidRPr="003444AD" w:rsidRDefault="00126357" w:rsidP="009F5DC6">
      <w:pPr>
        <w:ind w:left="284" w:right="283"/>
        <w:jc w:val="both"/>
        <w:rPr>
          <w:rFonts w:asciiTheme="majorHAnsi" w:hAnsiTheme="majorHAnsi"/>
          <w:sz w:val="20"/>
          <w:szCs w:val="20"/>
        </w:rPr>
      </w:pPr>
      <w:r w:rsidRPr="003444AD">
        <w:rPr>
          <w:rFonts w:asciiTheme="majorHAnsi" w:hAnsiTheme="majorHAnsi"/>
          <w:sz w:val="20"/>
          <w:szCs w:val="20"/>
        </w:rPr>
        <w:t xml:space="preserve">Integrano </w:t>
      </w:r>
      <w:r w:rsidR="00984722" w:rsidRPr="003444AD">
        <w:rPr>
          <w:rFonts w:asciiTheme="majorHAnsi" w:hAnsiTheme="majorHAnsi"/>
          <w:sz w:val="20"/>
          <w:szCs w:val="20"/>
        </w:rPr>
        <w:t>il manuale</w:t>
      </w:r>
      <w:r w:rsidRPr="003444AD">
        <w:rPr>
          <w:rFonts w:asciiTheme="majorHAnsi" w:hAnsiTheme="majorHAnsi"/>
          <w:sz w:val="20"/>
          <w:szCs w:val="20"/>
        </w:rPr>
        <w:t>:</w:t>
      </w:r>
    </w:p>
    <w:p w:rsidR="00247960" w:rsidRPr="003444AD" w:rsidRDefault="003444AD" w:rsidP="009F5DC6">
      <w:pPr>
        <w:pStyle w:val="Paragrafoelenco"/>
        <w:numPr>
          <w:ilvl w:val="0"/>
          <w:numId w:val="29"/>
        </w:numPr>
        <w:spacing w:after="160"/>
        <w:ind w:left="851" w:right="283"/>
        <w:jc w:val="both"/>
        <w:rPr>
          <w:rFonts w:asciiTheme="majorHAnsi" w:hAnsiTheme="majorHAnsi"/>
          <w:sz w:val="20"/>
          <w:szCs w:val="20"/>
          <w:lang w:eastAsia="en-US"/>
        </w:rPr>
      </w:pPr>
      <w:proofErr w:type="gramStart"/>
      <w:r w:rsidRPr="003444AD">
        <w:rPr>
          <w:rFonts w:asciiTheme="majorHAnsi" w:hAnsiTheme="majorHAnsi"/>
          <w:sz w:val="20"/>
          <w:szCs w:val="20"/>
          <w:lang w:eastAsia="en-US"/>
        </w:rPr>
        <w:t>in</w:t>
      </w:r>
      <w:proofErr w:type="gramEnd"/>
      <w:r w:rsidRPr="003444AD">
        <w:rPr>
          <w:rFonts w:asciiTheme="majorHAnsi" w:hAnsiTheme="majorHAnsi"/>
          <w:sz w:val="20"/>
          <w:szCs w:val="20"/>
          <w:lang w:eastAsia="en-US"/>
        </w:rPr>
        <w:t xml:space="preserve"> a</w:t>
      </w:r>
      <w:r w:rsidR="00247960" w:rsidRPr="003444AD">
        <w:rPr>
          <w:rFonts w:asciiTheme="majorHAnsi" w:hAnsiTheme="majorHAnsi"/>
          <w:sz w:val="20"/>
          <w:szCs w:val="20"/>
          <w:lang w:eastAsia="en-US"/>
        </w:rPr>
        <w:t>llegato al vol. 1, l’Atlante storico, con carte politiche e tematiche di grande formato e attività di lettura e interpretazione.</w:t>
      </w:r>
    </w:p>
    <w:p w:rsidR="00247960" w:rsidRPr="003444AD" w:rsidRDefault="003444AD" w:rsidP="009F5DC6">
      <w:pPr>
        <w:pStyle w:val="Paragrafoelenco"/>
        <w:numPr>
          <w:ilvl w:val="0"/>
          <w:numId w:val="29"/>
        </w:numPr>
        <w:spacing w:after="160"/>
        <w:ind w:left="851" w:right="283"/>
        <w:jc w:val="both"/>
        <w:rPr>
          <w:rFonts w:asciiTheme="majorHAnsi" w:hAnsiTheme="majorHAnsi"/>
          <w:sz w:val="20"/>
          <w:szCs w:val="20"/>
          <w:lang w:eastAsia="en-US"/>
        </w:rPr>
      </w:pPr>
      <w:proofErr w:type="gramStart"/>
      <w:r w:rsidRPr="003444AD">
        <w:rPr>
          <w:rFonts w:asciiTheme="majorHAnsi" w:hAnsiTheme="majorHAnsi"/>
          <w:sz w:val="20"/>
          <w:szCs w:val="20"/>
          <w:lang w:eastAsia="en-US"/>
        </w:rPr>
        <w:t>i</w:t>
      </w:r>
      <w:r w:rsidR="00247960" w:rsidRPr="003444AD">
        <w:rPr>
          <w:rFonts w:asciiTheme="majorHAnsi" w:hAnsiTheme="majorHAnsi"/>
          <w:sz w:val="20"/>
          <w:szCs w:val="20"/>
          <w:lang w:eastAsia="en-US"/>
        </w:rPr>
        <w:t>n</w:t>
      </w:r>
      <w:proofErr w:type="gramEnd"/>
      <w:r w:rsidR="00247960" w:rsidRPr="003444AD">
        <w:rPr>
          <w:rFonts w:asciiTheme="majorHAnsi" w:hAnsiTheme="majorHAnsi"/>
          <w:sz w:val="20"/>
          <w:szCs w:val="20"/>
          <w:lang w:eastAsia="en-US"/>
        </w:rPr>
        <w:t xml:space="preserve"> allegato al vol. 3, </w:t>
      </w:r>
      <w:proofErr w:type="spellStart"/>
      <w:r w:rsidR="00247960" w:rsidRPr="003444AD">
        <w:rPr>
          <w:rFonts w:asciiTheme="majorHAnsi" w:hAnsiTheme="majorHAnsi"/>
          <w:sz w:val="20"/>
          <w:szCs w:val="20"/>
          <w:lang w:eastAsia="en-US"/>
        </w:rPr>
        <w:t>Clil</w:t>
      </w:r>
      <w:proofErr w:type="spellEnd"/>
      <w:r w:rsidR="00247960" w:rsidRPr="003444AD">
        <w:rPr>
          <w:rFonts w:asciiTheme="majorHAnsi" w:hAnsiTheme="majorHAnsi"/>
          <w:sz w:val="20"/>
          <w:szCs w:val="20"/>
          <w:lang w:eastAsia="en-US"/>
        </w:rPr>
        <w:t xml:space="preserve"> </w:t>
      </w:r>
      <w:proofErr w:type="spellStart"/>
      <w:r w:rsidR="00247960" w:rsidRPr="003444AD">
        <w:rPr>
          <w:rFonts w:asciiTheme="majorHAnsi" w:hAnsiTheme="majorHAnsi"/>
          <w:sz w:val="20"/>
          <w:szCs w:val="20"/>
          <w:lang w:eastAsia="en-US"/>
        </w:rPr>
        <w:t>History</w:t>
      </w:r>
      <w:proofErr w:type="spellEnd"/>
      <w:r w:rsidR="00247960" w:rsidRPr="003444AD">
        <w:rPr>
          <w:rFonts w:asciiTheme="majorHAnsi" w:hAnsiTheme="majorHAnsi"/>
          <w:sz w:val="20"/>
          <w:szCs w:val="20"/>
          <w:lang w:eastAsia="en-US"/>
        </w:rPr>
        <w:t xml:space="preserve"> </w:t>
      </w:r>
      <w:proofErr w:type="spellStart"/>
      <w:r w:rsidR="00247960" w:rsidRPr="003444AD">
        <w:rPr>
          <w:rFonts w:asciiTheme="majorHAnsi" w:hAnsiTheme="majorHAnsi"/>
          <w:sz w:val="20"/>
          <w:szCs w:val="20"/>
          <w:lang w:eastAsia="en-US"/>
        </w:rPr>
        <w:t>Activities</w:t>
      </w:r>
      <w:proofErr w:type="spellEnd"/>
      <w:r w:rsidR="00247960" w:rsidRPr="003444AD">
        <w:rPr>
          <w:rFonts w:asciiTheme="majorHAnsi" w:hAnsiTheme="majorHAnsi"/>
          <w:sz w:val="20"/>
          <w:szCs w:val="20"/>
          <w:lang w:eastAsia="en-US"/>
        </w:rPr>
        <w:t xml:space="preserve">, un fascicolo in lingua inglese che propone lo studio della Storia secondo la metodologia CLIL con attività didattiche (secondo le prove degli esami di certificazione linguistica internazionale per i livelli B2 e C1). </w:t>
      </w:r>
    </w:p>
    <w:p w:rsidR="00247960" w:rsidRPr="003444AD" w:rsidRDefault="003444AD" w:rsidP="009F5DC6">
      <w:pPr>
        <w:pStyle w:val="Paragrafoelenco"/>
        <w:numPr>
          <w:ilvl w:val="0"/>
          <w:numId w:val="29"/>
        </w:numPr>
        <w:spacing w:after="160"/>
        <w:ind w:left="851" w:right="283"/>
        <w:jc w:val="both"/>
        <w:rPr>
          <w:rFonts w:asciiTheme="majorHAnsi" w:hAnsiTheme="majorHAnsi"/>
          <w:sz w:val="20"/>
          <w:szCs w:val="20"/>
          <w:lang w:eastAsia="en-US"/>
        </w:rPr>
      </w:pPr>
      <w:proofErr w:type="gramStart"/>
      <w:r w:rsidRPr="003444AD">
        <w:rPr>
          <w:rFonts w:asciiTheme="majorHAnsi" w:hAnsiTheme="majorHAnsi"/>
          <w:sz w:val="20"/>
          <w:szCs w:val="20"/>
          <w:lang w:eastAsia="en-US"/>
        </w:rPr>
        <w:t>a</w:t>
      </w:r>
      <w:proofErr w:type="gramEnd"/>
      <w:r w:rsidRPr="003444AD">
        <w:rPr>
          <w:rFonts w:asciiTheme="majorHAnsi" w:hAnsiTheme="majorHAnsi"/>
          <w:sz w:val="20"/>
          <w:szCs w:val="20"/>
          <w:lang w:eastAsia="en-US"/>
        </w:rPr>
        <w:t xml:space="preserve"> disposizione degli studenti su richiesta del docente, </w:t>
      </w:r>
      <w:r w:rsidR="00247960" w:rsidRPr="003444AD">
        <w:rPr>
          <w:rFonts w:asciiTheme="majorHAnsi" w:hAnsiTheme="majorHAnsi"/>
          <w:sz w:val="20"/>
          <w:szCs w:val="20"/>
          <w:lang w:eastAsia="en-US"/>
        </w:rPr>
        <w:t xml:space="preserve">Alternanza Scuola Lavoro in classe: un fascicolo in cui competenze del fare impresa e competenze disciplinari dialogano per sviluppare percorsi di alternanza in aula. </w:t>
      </w:r>
    </w:p>
    <w:p w:rsidR="00B67D7A" w:rsidRPr="003444AD" w:rsidRDefault="00247960" w:rsidP="009F5DC6">
      <w:pPr>
        <w:pStyle w:val="Paragrafoelenco"/>
        <w:numPr>
          <w:ilvl w:val="0"/>
          <w:numId w:val="29"/>
        </w:numPr>
        <w:spacing w:after="160"/>
        <w:ind w:left="851" w:right="283"/>
        <w:jc w:val="both"/>
        <w:rPr>
          <w:rFonts w:asciiTheme="majorHAnsi" w:eastAsiaTheme="minorHAnsi" w:hAnsiTheme="majorHAnsi" w:cs="MetaPlusMedium-Roman"/>
          <w:sz w:val="20"/>
          <w:szCs w:val="20"/>
          <w:lang w:eastAsia="en-US"/>
        </w:rPr>
      </w:pPr>
      <w:r w:rsidRPr="003444AD">
        <w:rPr>
          <w:rFonts w:asciiTheme="majorHAnsi" w:hAnsiTheme="majorHAnsi"/>
          <w:sz w:val="20"/>
          <w:szCs w:val="20"/>
          <w:lang w:eastAsia="en-US"/>
        </w:rPr>
        <w:t>Contenuti digitali integrativi</w:t>
      </w:r>
      <w:r w:rsidR="003444AD" w:rsidRPr="003444AD">
        <w:rPr>
          <w:rFonts w:asciiTheme="majorHAnsi" w:eastAsiaTheme="minorHAnsi" w:hAnsiTheme="majorHAnsi" w:cs="MetaPlusMedium-Roman"/>
          <w:sz w:val="20"/>
          <w:szCs w:val="20"/>
          <w:lang w:eastAsia="en-US"/>
        </w:rPr>
        <w:t xml:space="preserve"> disponibili sul sito </w:t>
      </w:r>
      <w:r w:rsidR="003444AD" w:rsidRPr="003444AD">
        <w:rPr>
          <w:rFonts w:asciiTheme="majorHAnsi" w:eastAsiaTheme="minorHAnsi" w:hAnsiTheme="majorHAnsi" w:cs="MetaPlusBlack-Roman"/>
          <w:sz w:val="20"/>
          <w:szCs w:val="20"/>
          <w:lang w:eastAsia="en-US"/>
        </w:rPr>
        <w:t>www</w:t>
      </w:r>
      <w:r w:rsidR="003444AD" w:rsidRPr="003444AD">
        <w:rPr>
          <w:rFonts w:asciiTheme="majorHAnsi" w:eastAsiaTheme="minorHAnsi" w:hAnsiTheme="majorHAnsi" w:cs="MetaPlusMedium-Roman"/>
          <w:sz w:val="20"/>
          <w:szCs w:val="20"/>
          <w:lang w:eastAsia="en-US"/>
        </w:rPr>
        <w:t>.</w:t>
      </w:r>
      <w:r w:rsidR="003444AD" w:rsidRPr="003444AD">
        <w:rPr>
          <w:rFonts w:asciiTheme="majorHAnsi" w:eastAsiaTheme="minorHAnsi" w:hAnsiTheme="majorHAnsi" w:cs="MetaPlusBlack-Roman"/>
          <w:sz w:val="20"/>
          <w:szCs w:val="20"/>
          <w:lang w:eastAsia="en-US"/>
        </w:rPr>
        <w:t xml:space="preserve">laterzalibropiuinternet.it per </w:t>
      </w:r>
      <w:r w:rsidR="003444AD" w:rsidRPr="003444AD">
        <w:rPr>
          <w:rFonts w:asciiTheme="majorHAnsi" w:eastAsiaTheme="minorHAnsi" w:hAnsiTheme="majorHAnsi" w:cs="MetaPlusMedium-Roman"/>
          <w:sz w:val="20"/>
          <w:szCs w:val="20"/>
          <w:lang w:eastAsia="en-US"/>
        </w:rPr>
        <w:t>studenti e docenti (</w:t>
      </w:r>
      <w:r w:rsidRPr="003444AD">
        <w:rPr>
          <w:rFonts w:asciiTheme="majorHAnsi" w:eastAsiaTheme="minorHAnsi" w:hAnsiTheme="majorHAnsi" w:cs="MetaPlusMedium-Roman"/>
          <w:sz w:val="20"/>
          <w:szCs w:val="20"/>
          <w:lang w:eastAsia="en-US"/>
        </w:rPr>
        <w:t xml:space="preserve">Focus, Questioni di ieri e di oggi, Siti Unesco, </w:t>
      </w:r>
      <w:proofErr w:type="spellStart"/>
      <w:r w:rsidRPr="003444AD">
        <w:rPr>
          <w:rFonts w:asciiTheme="majorHAnsi" w:eastAsiaTheme="minorHAnsi" w:hAnsiTheme="majorHAnsi" w:cs="MetaPlusMedium-Roman"/>
          <w:sz w:val="20"/>
          <w:szCs w:val="20"/>
          <w:lang w:eastAsia="en-US"/>
        </w:rPr>
        <w:t>audiosintesi</w:t>
      </w:r>
      <w:proofErr w:type="spellEnd"/>
      <w:r w:rsidRPr="003444AD">
        <w:rPr>
          <w:rFonts w:asciiTheme="majorHAnsi" w:eastAsiaTheme="minorHAnsi" w:hAnsiTheme="majorHAnsi" w:cs="MetaPlusMedium-Roman"/>
          <w:sz w:val="20"/>
          <w:szCs w:val="20"/>
          <w:lang w:eastAsia="en-US"/>
        </w:rPr>
        <w:t>, test</w:t>
      </w:r>
      <w:r w:rsidR="003444AD" w:rsidRPr="003444AD">
        <w:rPr>
          <w:rFonts w:asciiTheme="majorHAnsi" w:eastAsiaTheme="minorHAnsi" w:hAnsiTheme="majorHAnsi" w:cs="MetaPlusMedium-Roman"/>
          <w:sz w:val="20"/>
          <w:szCs w:val="20"/>
          <w:lang w:eastAsia="en-US"/>
        </w:rPr>
        <w:t>)</w:t>
      </w:r>
      <w:r w:rsidRPr="003444AD">
        <w:rPr>
          <w:rFonts w:asciiTheme="majorHAnsi" w:eastAsiaTheme="minorHAnsi" w:hAnsiTheme="majorHAnsi" w:cs="MetaPlusMedium-Roman"/>
          <w:sz w:val="20"/>
          <w:szCs w:val="20"/>
          <w:lang w:eastAsia="en-US"/>
        </w:rPr>
        <w:t>.</w:t>
      </w:r>
    </w:p>
    <w:sectPr w:rsidR="00B67D7A" w:rsidRPr="003444AD" w:rsidSect="003444AD">
      <w:pgSz w:w="11907" w:h="16839" w:code="9"/>
      <w:pgMar w:top="284" w:right="568" w:bottom="284" w:left="709" w:header="708" w:footer="708" w:gutter="0"/>
      <w:cols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10102FF" w:usb1="EAC7FFFF" w:usb2="0001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taPlusMedium-Roman">
    <w:panose1 w:val="00000000000000000000"/>
    <w:charset w:val="00"/>
    <w:family w:val="auto"/>
    <w:notTrueType/>
    <w:pitch w:val="default"/>
    <w:sig w:usb0="00000003" w:usb1="00000000" w:usb2="00000000" w:usb3="00000000" w:csb0="00000001" w:csb1="00000000"/>
  </w:font>
  <w:font w:name="MetaPlusBlack-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2C07"/>
    <w:multiLevelType w:val="hybridMultilevel"/>
    <w:tmpl w:val="148CC166"/>
    <w:lvl w:ilvl="0" w:tplc="D38AF43A">
      <w:numFmt w:val="bullet"/>
      <w:lvlText w:val=""/>
      <w:lvlJc w:val="left"/>
      <w:pPr>
        <w:ind w:left="704" w:hanging="780"/>
      </w:pPr>
      <w:rPr>
        <w:rFonts w:ascii="Symbol" w:eastAsia="Times New Roman" w:hAnsi="Symbol" w:cs="Times New Roman" w:hint="default"/>
      </w:rPr>
    </w:lvl>
    <w:lvl w:ilvl="1" w:tplc="04100003" w:tentative="1">
      <w:start w:val="1"/>
      <w:numFmt w:val="bullet"/>
      <w:lvlText w:val="o"/>
      <w:lvlJc w:val="left"/>
      <w:pPr>
        <w:ind w:left="1004" w:hanging="360"/>
      </w:pPr>
      <w:rPr>
        <w:rFonts w:ascii="Courier New" w:hAnsi="Courier New" w:cs="Courier New" w:hint="default"/>
      </w:rPr>
    </w:lvl>
    <w:lvl w:ilvl="2" w:tplc="04100005" w:tentative="1">
      <w:start w:val="1"/>
      <w:numFmt w:val="bullet"/>
      <w:lvlText w:val=""/>
      <w:lvlJc w:val="left"/>
      <w:pPr>
        <w:ind w:left="1724" w:hanging="360"/>
      </w:pPr>
      <w:rPr>
        <w:rFonts w:ascii="Wingdings" w:hAnsi="Wingdings" w:hint="default"/>
      </w:rPr>
    </w:lvl>
    <w:lvl w:ilvl="3" w:tplc="04100001" w:tentative="1">
      <w:start w:val="1"/>
      <w:numFmt w:val="bullet"/>
      <w:lvlText w:val=""/>
      <w:lvlJc w:val="left"/>
      <w:pPr>
        <w:ind w:left="2444" w:hanging="360"/>
      </w:pPr>
      <w:rPr>
        <w:rFonts w:ascii="Symbol" w:hAnsi="Symbol" w:hint="default"/>
      </w:rPr>
    </w:lvl>
    <w:lvl w:ilvl="4" w:tplc="04100003" w:tentative="1">
      <w:start w:val="1"/>
      <w:numFmt w:val="bullet"/>
      <w:lvlText w:val="o"/>
      <w:lvlJc w:val="left"/>
      <w:pPr>
        <w:ind w:left="3164" w:hanging="360"/>
      </w:pPr>
      <w:rPr>
        <w:rFonts w:ascii="Courier New" w:hAnsi="Courier New" w:cs="Courier New" w:hint="default"/>
      </w:rPr>
    </w:lvl>
    <w:lvl w:ilvl="5" w:tplc="04100005" w:tentative="1">
      <w:start w:val="1"/>
      <w:numFmt w:val="bullet"/>
      <w:lvlText w:val=""/>
      <w:lvlJc w:val="left"/>
      <w:pPr>
        <w:ind w:left="3884" w:hanging="360"/>
      </w:pPr>
      <w:rPr>
        <w:rFonts w:ascii="Wingdings" w:hAnsi="Wingdings" w:hint="default"/>
      </w:rPr>
    </w:lvl>
    <w:lvl w:ilvl="6" w:tplc="04100001" w:tentative="1">
      <w:start w:val="1"/>
      <w:numFmt w:val="bullet"/>
      <w:lvlText w:val=""/>
      <w:lvlJc w:val="left"/>
      <w:pPr>
        <w:ind w:left="4604" w:hanging="360"/>
      </w:pPr>
      <w:rPr>
        <w:rFonts w:ascii="Symbol" w:hAnsi="Symbol" w:hint="default"/>
      </w:rPr>
    </w:lvl>
    <w:lvl w:ilvl="7" w:tplc="04100003" w:tentative="1">
      <w:start w:val="1"/>
      <w:numFmt w:val="bullet"/>
      <w:lvlText w:val="o"/>
      <w:lvlJc w:val="left"/>
      <w:pPr>
        <w:ind w:left="5324" w:hanging="360"/>
      </w:pPr>
      <w:rPr>
        <w:rFonts w:ascii="Courier New" w:hAnsi="Courier New" w:cs="Courier New" w:hint="default"/>
      </w:rPr>
    </w:lvl>
    <w:lvl w:ilvl="8" w:tplc="04100005" w:tentative="1">
      <w:start w:val="1"/>
      <w:numFmt w:val="bullet"/>
      <w:lvlText w:val=""/>
      <w:lvlJc w:val="left"/>
      <w:pPr>
        <w:ind w:left="6044" w:hanging="360"/>
      </w:pPr>
      <w:rPr>
        <w:rFonts w:ascii="Wingdings" w:hAnsi="Wingdings" w:hint="default"/>
      </w:rPr>
    </w:lvl>
  </w:abstractNum>
  <w:abstractNum w:abstractNumId="1" w15:restartNumberingAfterBreak="0">
    <w:nsid w:val="0478207E"/>
    <w:multiLevelType w:val="hybridMultilevel"/>
    <w:tmpl w:val="DA92D2F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C04C62"/>
    <w:multiLevelType w:val="hybridMultilevel"/>
    <w:tmpl w:val="0396E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AF0482"/>
    <w:multiLevelType w:val="hybridMultilevel"/>
    <w:tmpl w:val="71C8A30E"/>
    <w:lvl w:ilvl="0" w:tplc="04100001">
      <w:start w:val="1"/>
      <w:numFmt w:val="bullet"/>
      <w:lvlText w:val=""/>
      <w:lvlJc w:val="left"/>
      <w:pPr>
        <w:tabs>
          <w:tab w:val="num" w:pos="720"/>
        </w:tabs>
        <w:ind w:left="72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4F225FDA">
      <w:numFmt w:val="bullet"/>
      <w:lvlText w:val="-"/>
      <w:lvlJc w:val="left"/>
      <w:pPr>
        <w:tabs>
          <w:tab w:val="num" w:pos="2160"/>
        </w:tabs>
        <w:ind w:left="2160" w:hanging="360"/>
      </w:pPr>
      <w:rPr>
        <w:rFonts w:ascii="Times New Roman" w:eastAsia="Meiryo"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D47F1"/>
    <w:multiLevelType w:val="hybridMultilevel"/>
    <w:tmpl w:val="74EAC8B4"/>
    <w:lvl w:ilvl="0" w:tplc="BEC89A8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66695E"/>
    <w:multiLevelType w:val="hybridMultilevel"/>
    <w:tmpl w:val="DD964A70"/>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440"/>
        </w:tabs>
        <w:ind w:left="1440" w:hanging="360"/>
      </w:pPr>
      <w:rPr>
        <w:rFonts w:ascii="Wingdings" w:hAnsi="Wingdings" w:hint="default"/>
      </w:rPr>
    </w:lvl>
    <w:lvl w:ilvl="2" w:tplc="4F225FDA">
      <w:numFmt w:val="bullet"/>
      <w:lvlText w:val="-"/>
      <w:lvlJc w:val="left"/>
      <w:pPr>
        <w:tabs>
          <w:tab w:val="num" w:pos="2160"/>
        </w:tabs>
        <w:ind w:left="2160" w:hanging="360"/>
      </w:pPr>
      <w:rPr>
        <w:rFonts w:ascii="Times New Roman" w:eastAsia="Meiryo"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00AB8"/>
    <w:multiLevelType w:val="hybridMultilevel"/>
    <w:tmpl w:val="DE2CF00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162666D3"/>
    <w:multiLevelType w:val="hybridMultilevel"/>
    <w:tmpl w:val="15EC6B5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75555B6"/>
    <w:multiLevelType w:val="hybridMultilevel"/>
    <w:tmpl w:val="0332F15E"/>
    <w:lvl w:ilvl="0" w:tplc="04100001">
      <w:start w:val="1"/>
      <w:numFmt w:val="bullet"/>
      <w:lvlText w:val=""/>
      <w:lvlJc w:val="left"/>
      <w:pPr>
        <w:ind w:left="651" w:hanging="360"/>
      </w:pPr>
      <w:rPr>
        <w:rFonts w:ascii="Symbol" w:hAnsi="Symbol" w:hint="default"/>
      </w:rPr>
    </w:lvl>
    <w:lvl w:ilvl="1" w:tplc="04100003" w:tentative="1">
      <w:start w:val="1"/>
      <w:numFmt w:val="bullet"/>
      <w:lvlText w:val="o"/>
      <w:lvlJc w:val="left"/>
      <w:pPr>
        <w:ind w:left="1371" w:hanging="360"/>
      </w:pPr>
      <w:rPr>
        <w:rFonts w:ascii="Courier New" w:hAnsi="Courier New" w:cs="Courier New" w:hint="default"/>
      </w:rPr>
    </w:lvl>
    <w:lvl w:ilvl="2" w:tplc="04100005" w:tentative="1">
      <w:start w:val="1"/>
      <w:numFmt w:val="bullet"/>
      <w:lvlText w:val=""/>
      <w:lvlJc w:val="left"/>
      <w:pPr>
        <w:ind w:left="2091" w:hanging="360"/>
      </w:pPr>
      <w:rPr>
        <w:rFonts w:ascii="Wingdings" w:hAnsi="Wingdings" w:hint="default"/>
      </w:rPr>
    </w:lvl>
    <w:lvl w:ilvl="3" w:tplc="04100001" w:tentative="1">
      <w:start w:val="1"/>
      <w:numFmt w:val="bullet"/>
      <w:lvlText w:val=""/>
      <w:lvlJc w:val="left"/>
      <w:pPr>
        <w:ind w:left="2811" w:hanging="360"/>
      </w:pPr>
      <w:rPr>
        <w:rFonts w:ascii="Symbol" w:hAnsi="Symbol" w:hint="default"/>
      </w:rPr>
    </w:lvl>
    <w:lvl w:ilvl="4" w:tplc="04100003" w:tentative="1">
      <w:start w:val="1"/>
      <w:numFmt w:val="bullet"/>
      <w:lvlText w:val="o"/>
      <w:lvlJc w:val="left"/>
      <w:pPr>
        <w:ind w:left="3531" w:hanging="360"/>
      </w:pPr>
      <w:rPr>
        <w:rFonts w:ascii="Courier New" w:hAnsi="Courier New" w:cs="Courier New" w:hint="default"/>
      </w:rPr>
    </w:lvl>
    <w:lvl w:ilvl="5" w:tplc="04100005" w:tentative="1">
      <w:start w:val="1"/>
      <w:numFmt w:val="bullet"/>
      <w:lvlText w:val=""/>
      <w:lvlJc w:val="left"/>
      <w:pPr>
        <w:ind w:left="4251" w:hanging="360"/>
      </w:pPr>
      <w:rPr>
        <w:rFonts w:ascii="Wingdings" w:hAnsi="Wingdings" w:hint="default"/>
      </w:rPr>
    </w:lvl>
    <w:lvl w:ilvl="6" w:tplc="04100001" w:tentative="1">
      <w:start w:val="1"/>
      <w:numFmt w:val="bullet"/>
      <w:lvlText w:val=""/>
      <w:lvlJc w:val="left"/>
      <w:pPr>
        <w:ind w:left="4971" w:hanging="360"/>
      </w:pPr>
      <w:rPr>
        <w:rFonts w:ascii="Symbol" w:hAnsi="Symbol" w:hint="default"/>
      </w:rPr>
    </w:lvl>
    <w:lvl w:ilvl="7" w:tplc="04100003" w:tentative="1">
      <w:start w:val="1"/>
      <w:numFmt w:val="bullet"/>
      <w:lvlText w:val="o"/>
      <w:lvlJc w:val="left"/>
      <w:pPr>
        <w:ind w:left="5691" w:hanging="360"/>
      </w:pPr>
      <w:rPr>
        <w:rFonts w:ascii="Courier New" w:hAnsi="Courier New" w:cs="Courier New" w:hint="default"/>
      </w:rPr>
    </w:lvl>
    <w:lvl w:ilvl="8" w:tplc="04100005" w:tentative="1">
      <w:start w:val="1"/>
      <w:numFmt w:val="bullet"/>
      <w:lvlText w:val=""/>
      <w:lvlJc w:val="left"/>
      <w:pPr>
        <w:ind w:left="6411" w:hanging="360"/>
      </w:pPr>
      <w:rPr>
        <w:rFonts w:ascii="Wingdings" w:hAnsi="Wingdings" w:hint="default"/>
      </w:rPr>
    </w:lvl>
  </w:abstractNum>
  <w:abstractNum w:abstractNumId="9" w15:restartNumberingAfterBreak="0">
    <w:nsid w:val="22362745"/>
    <w:multiLevelType w:val="hybridMultilevel"/>
    <w:tmpl w:val="28D25FFA"/>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891C32"/>
    <w:multiLevelType w:val="hybridMultilevel"/>
    <w:tmpl w:val="C1F695E2"/>
    <w:lvl w:ilvl="0" w:tplc="0410000B">
      <w:start w:val="1"/>
      <w:numFmt w:val="bullet"/>
      <w:lvlText w:val=""/>
      <w:lvlJc w:val="left"/>
      <w:pPr>
        <w:tabs>
          <w:tab w:val="num" w:pos="360"/>
        </w:tabs>
        <w:ind w:left="360" w:hanging="360"/>
      </w:pPr>
      <w:rPr>
        <w:rFonts w:ascii="Wingdings" w:hAnsi="Wingdings" w:hint="default"/>
      </w:rPr>
    </w:lvl>
    <w:lvl w:ilvl="1" w:tplc="0410000B">
      <w:start w:val="1"/>
      <w:numFmt w:val="bullet"/>
      <w:lvlText w:val=""/>
      <w:lvlJc w:val="left"/>
      <w:pPr>
        <w:tabs>
          <w:tab w:val="num" w:pos="1440"/>
        </w:tabs>
        <w:ind w:left="1440" w:hanging="360"/>
      </w:pPr>
      <w:rPr>
        <w:rFonts w:ascii="Wingdings" w:hAnsi="Wingdings" w:hint="default"/>
      </w:rPr>
    </w:lvl>
    <w:lvl w:ilvl="2" w:tplc="4F225FDA">
      <w:numFmt w:val="bullet"/>
      <w:lvlText w:val="-"/>
      <w:lvlJc w:val="left"/>
      <w:pPr>
        <w:tabs>
          <w:tab w:val="num" w:pos="2160"/>
        </w:tabs>
        <w:ind w:left="2160" w:hanging="360"/>
      </w:pPr>
      <w:rPr>
        <w:rFonts w:ascii="Times New Roman" w:eastAsia="Meiryo"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23551"/>
    <w:multiLevelType w:val="hybridMultilevel"/>
    <w:tmpl w:val="3E967C2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A2B7019"/>
    <w:multiLevelType w:val="hybridMultilevel"/>
    <w:tmpl w:val="A232EA8E"/>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3" w15:restartNumberingAfterBreak="0">
    <w:nsid w:val="2CAA2C0F"/>
    <w:multiLevelType w:val="hybridMultilevel"/>
    <w:tmpl w:val="0FD0F7CE"/>
    <w:lvl w:ilvl="0" w:tplc="04100001">
      <w:start w:val="1"/>
      <w:numFmt w:val="bullet"/>
      <w:lvlText w:val=""/>
      <w:lvlJc w:val="left"/>
      <w:pPr>
        <w:tabs>
          <w:tab w:val="num" w:pos="360"/>
        </w:tabs>
        <w:ind w:left="360" w:hanging="360"/>
      </w:pPr>
      <w:rPr>
        <w:rFonts w:ascii="Symbol" w:hAnsi="Symbol" w:hint="default"/>
      </w:rPr>
    </w:lvl>
    <w:lvl w:ilvl="1" w:tplc="04100001">
      <w:start w:val="1"/>
      <w:numFmt w:val="bullet"/>
      <w:lvlText w:val=""/>
      <w:lvlJc w:val="left"/>
      <w:pPr>
        <w:tabs>
          <w:tab w:val="num" w:pos="1080"/>
        </w:tabs>
        <w:ind w:left="1080" w:hanging="360"/>
      </w:pPr>
      <w:rPr>
        <w:rFonts w:ascii="Symbol" w:hAnsi="Symbol" w:hint="default"/>
      </w:rPr>
    </w:lvl>
    <w:lvl w:ilvl="2" w:tplc="04100001">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D2C3D7D"/>
    <w:multiLevelType w:val="hybridMultilevel"/>
    <w:tmpl w:val="DA16FA2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51811534"/>
    <w:multiLevelType w:val="hybridMultilevel"/>
    <w:tmpl w:val="32AE8B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990091"/>
    <w:multiLevelType w:val="hybridMultilevel"/>
    <w:tmpl w:val="EAC046EA"/>
    <w:lvl w:ilvl="0" w:tplc="0410000B">
      <w:start w:val="1"/>
      <w:numFmt w:val="bullet"/>
      <w:lvlText w:val=""/>
      <w:lvlJc w:val="left"/>
      <w:pPr>
        <w:tabs>
          <w:tab w:val="num" w:pos="1080"/>
        </w:tabs>
        <w:ind w:left="108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A32BA3"/>
    <w:multiLevelType w:val="hybridMultilevel"/>
    <w:tmpl w:val="8B8E537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5E621DB6"/>
    <w:multiLevelType w:val="hybridMultilevel"/>
    <w:tmpl w:val="F176E2E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EBB6CED"/>
    <w:multiLevelType w:val="hybridMultilevel"/>
    <w:tmpl w:val="FD4E390C"/>
    <w:lvl w:ilvl="0" w:tplc="13168976">
      <w:start w:val="1"/>
      <w:numFmt w:val="bullet"/>
      <w:lvlText w:val=""/>
      <w:lvlJc w:val="left"/>
      <w:pPr>
        <w:ind w:left="360" w:hanging="360"/>
      </w:pPr>
      <w:rPr>
        <w:rFonts w:ascii="Wingdings" w:hAnsi="Wingdings"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5EC73E58"/>
    <w:multiLevelType w:val="hybridMultilevel"/>
    <w:tmpl w:val="E9CE060A"/>
    <w:lvl w:ilvl="0" w:tplc="04100001">
      <w:start w:val="1"/>
      <w:numFmt w:val="bullet"/>
      <w:lvlText w:val=""/>
      <w:lvlJc w:val="left"/>
      <w:pPr>
        <w:ind w:left="651" w:hanging="360"/>
      </w:pPr>
      <w:rPr>
        <w:rFonts w:ascii="Symbol" w:hAnsi="Symbol" w:hint="default"/>
      </w:rPr>
    </w:lvl>
    <w:lvl w:ilvl="1" w:tplc="04100003" w:tentative="1">
      <w:start w:val="1"/>
      <w:numFmt w:val="bullet"/>
      <w:lvlText w:val="o"/>
      <w:lvlJc w:val="left"/>
      <w:pPr>
        <w:ind w:left="1371" w:hanging="360"/>
      </w:pPr>
      <w:rPr>
        <w:rFonts w:ascii="Courier New" w:hAnsi="Courier New" w:cs="Courier New" w:hint="default"/>
      </w:rPr>
    </w:lvl>
    <w:lvl w:ilvl="2" w:tplc="04100005" w:tentative="1">
      <w:start w:val="1"/>
      <w:numFmt w:val="bullet"/>
      <w:lvlText w:val=""/>
      <w:lvlJc w:val="left"/>
      <w:pPr>
        <w:ind w:left="2091" w:hanging="360"/>
      </w:pPr>
      <w:rPr>
        <w:rFonts w:ascii="Wingdings" w:hAnsi="Wingdings" w:hint="default"/>
      </w:rPr>
    </w:lvl>
    <w:lvl w:ilvl="3" w:tplc="04100001" w:tentative="1">
      <w:start w:val="1"/>
      <w:numFmt w:val="bullet"/>
      <w:lvlText w:val=""/>
      <w:lvlJc w:val="left"/>
      <w:pPr>
        <w:ind w:left="2811" w:hanging="360"/>
      </w:pPr>
      <w:rPr>
        <w:rFonts w:ascii="Symbol" w:hAnsi="Symbol" w:hint="default"/>
      </w:rPr>
    </w:lvl>
    <w:lvl w:ilvl="4" w:tplc="04100003" w:tentative="1">
      <w:start w:val="1"/>
      <w:numFmt w:val="bullet"/>
      <w:lvlText w:val="o"/>
      <w:lvlJc w:val="left"/>
      <w:pPr>
        <w:ind w:left="3531" w:hanging="360"/>
      </w:pPr>
      <w:rPr>
        <w:rFonts w:ascii="Courier New" w:hAnsi="Courier New" w:cs="Courier New" w:hint="default"/>
      </w:rPr>
    </w:lvl>
    <w:lvl w:ilvl="5" w:tplc="04100005" w:tentative="1">
      <w:start w:val="1"/>
      <w:numFmt w:val="bullet"/>
      <w:lvlText w:val=""/>
      <w:lvlJc w:val="left"/>
      <w:pPr>
        <w:ind w:left="4251" w:hanging="360"/>
      </w:pPr>
      <w:rPr>
        <w:rFonts w:ascii="Wingdings" w:hAnsi="Wingdings" w:hint="default"/>
      </w:rPr>
    </w:lvl>
    <w:lvl w:ilvl="6" w:tplc="04100001" w:tentative="1">
      <w:start w:val="1"/>
      <w:numFmt w:val="bullet"/>
      <w:lvlText w:val=""/>
      <w:lvlJc w:val="left"/>
      <w:pPr>
        <w:ind w:left="4971" w:hanging="360"/>
      </w:pPr>
      <w:rPr>
        <w:rFonts w:ascii="Symbol" w:hAnsi="Symbol" w:hint="default"/>
      </w:rPr>
    </w:lvl>
    <w:lvl w:ilvl="7" w:tplc="04100003" w:tentative="1">
      <w:start w:val="1"/>
      <w:numFmt w:val="bullet"/>
      <w:lvlText w:val="o"/>
      <w:lvlJc w:val="left"/>
      <w:pPr>
        <w:ind w:left="5691" w:hanging="360"/>
      </w:pPr>
      <w:rPr>
        <w:rFonts w:ascii="Courier New" w:hAnsi="Courier New" w:cs="Courier New" w:hint="default"/>
      </w:rPr>
    </w:lvl>
    <w:lvl w:ilvl="8" w:tplc="04100005" w:tentative="1">
      <w:start w:val="1"/>
      <w:numFmt w:val="bullet"/>
      <w:lvlText w:val=""/>
      <w:lvlJc w:val="left"/>
      <w:pPr>
        <w:ind w:left="6411" w:hanging="360"/>
      </w:pPr>
      <w:rPr>
        <w:rFonts w:ascii="Wingdings" w:hAnsi="Wingdings" w:hint="default"/>
      </w:rPr>
    </w:lvl>
  </w:abstractNum>
  <w:abstractNum w:abstractNumId="21" w15:restartNumberingAfterBreak="0">
    <w:nsid w:val="66965B06"/>
    <w:multiLevelType w:val="hybridMultilevel"/>
    <w:tmpl w:val="63262F8C"/>
    <w:lvl w:ilvl="0" w:tplc="04100001">
      <w:start w:val="1"/>
      <w:numFmt w:val="bullet"/>
      <w:lvlText w:val=""/>
      <w:lvlJc w:val="left"/>
      <w:pPr>
        <w:ind w:left="651" w:hanging="360"/>
      </w:pPr>
      <w:rPr>
        <w:rFonts w:ascii="Symbol" w:hAnsi="Symbol" w:hint="default"/>
      </w:rPr>
    </w:lvl>
    <w:lvl w:ilvl="1" w:tplc="04100003" w:tentative="1">
      <w:start w:val="1"/>
      <w:numFmt w:val="bullet"/>
      <w:lvlText w:val="o"/>
      <w:lvlJc w:val="left"/>
      <w:pPr>
        <w:ind w:left="1371" w:hanging="360"/>
      </w:pPr>
      <w:rPr>
        <w:rFonts w:ascii="Courier New" w:hAnsi="Courier New" w:cs="Courier New" w:hint="default"/>
      </w:rPr>
    </w:lvl>
    <w:lvl w:ilvl="2" w:tplc="04100005" w:tentative="1">
      <w:start w:val="1"/>
      <w:numFmt w:val="bullet"/>
      <w:lvlText w:val=""/>
      <w:lvlJc w:val="left"/>
      <w:pPr>
        <w:ind w:left="2091" w:hanging="360"/>
      </w:pPr>
      <w:rPr>
        <w:rFonts w:ascii="Wingdings" w:hAnsi="Wingdings" w:hint="default"/>
      </w:rPr>
    </w:lvl>
    <w:lvl w:ilvl="3" w:tplc="04100001" w:tentative="1">
      <w:start w:val="1"/>
      <w:numFmt w:val="bullet"/>
      <w:lvlText w:val=""/>
      <w:lvlJc w:val="left"/>
      <w:pPr>
        <w:ind w:left="2811" w:hanging="360"/>
      </w:pPr>
      <w:rPr>
        <w:rFonts w:ascii="Symbol" w:hAnsi="Symbol" w:hint="default"/>
      </w:rPr>
    </w:lvl>
    <w:lvl w:ilvl="4" w:tplc="04100003" w:tentative="1">
      <w:start w:val="1"/>
      <w:numFmt w:val="bullet"/>
      <w:lvlText w:val="o"/>
      <w:lvlJc w:val="left"/>
      <w:pPr>
        <w:ind w:left="3531" w:hanging="360"/>
      </w:pPr>
      <w:rPr>
        <w:rFonts w:ascii="Courier New" w:hAnsi="Courier New" w:cs="Courier New" w:hint="default"/>
      </w:rPr>
    </w:lvl>
    <w:lvl w:ilvl="5" w:tplc="04100005" w:tentative="1">
      <w:start w:val="1"/>
      <w:numFmt w:val="bullet"/>
      <w:lvlText w:val=""/>
      <w:lvlJc w:val="left"/>
      <w:pPr>
        <w:ind w:left="4251" w:hanging="360"/>
      </w:pPr>
      <w:rPr>
        <w:rFonts w:ascii="Wingdings" w:hAnsi="Wingdings" w:hint="default"/>
      </w:rPr>
    </w:lvl>
    <w:lvl w:ilvl="6" w:tplc="04100001" w:tentative="1">
      <w:start w:val="1"/>
      <w:numFmt w:val="bullet"/>
      <w:lvlText w:val=""/>
      <w:lvlJc w:val="left"/>
      <w:pPr>
        <w:ind w:left="4971" w:hanging="360"/>
      </w:pPr>
      <w:rPr>
        <w:rFonts w:ascii="Symbol" w:hAnsi="Symbol" w:hint="default"/>
      </w:rPr>
    </w:lvl>
    <w:lvl w:ilvl="7" w:tplc="04100003" w:tentative="1">
      <w:start w:val="1"/>
      <w:numFmt w:val="bullet"/>
      <w:lvlText w:val="o"/>
      <w:lvlJc w:val="left"/>
      <w:pPr>
        <w:ind w:left="5691" w:hanging="360"/>
      </w:pPr>
      <w:rPr>
        <w:rFonts w:ascii="Courier New" w:hAnsi="Courier New" w:cs="Courier New" w:hint="default"/>
      </w:rPr>
    </w:lvl>
    <w:lvl w:ilvl="8" w:tplc="04100005" w:tentative="1">
      <w:start w:val="1"/>
      <w:numFmt w:val="bullet"/>
      <w:lvlText w:val=""/>
      <w:lvlJc w:val="left"/>
      <w:pPr>
        <w:ind w:left="6411" w:hanging="360"/>
      </w:pPr>
      <w:rPr>
        <w:rFonts w:ascii="Wingdings" w:hAnsi="Wingdings" w:hint="default"/>
      </w:rPr>
    </w:lvl>
  </w:abstractNum>
  <w:abstractNum w:abstractNumId="22" w15:restartNumberingAfterBreak="0">
    <w:nsid w:val="6CD91530"/>
    <w:multiLevelType w:val="hybridMultilevel"/>
    <w:tmpl w:val="EB9EC6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D16558"/>
    <w:multiLevelType w:val="hybridMultilevel"/>
    <w:tmpl w:val="72769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373BCC"/>
    <w:multiLevelType w:val="hybridMultilevel"/>
    <w:tmpl w:val="606A22D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15:restartNumberingAfterBreak="0">
    <w:nsid w:val="765A24A3"/>
    <w:multiLevelType w:val="hybridMultilevel"/>
    <w:tmpl w:val="5B5C3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266855"/>
    <w:multiLevelType w:val="hybridMultilevel"/>
    <w:tmpl w:val="8734553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A846597"/>
    <w:multiLevelType w:val="hybridMultilevel"/>
    <w:tmpl w:val="48543D4A"/>
    <w:lvl w:ilvl="0" w:tplc="04100001">
      <w:start w:val="1"/>
      <w:numFmt w:val="bullet"/>
      <w:lvlText w:val=""/>
      <w:lvlJc w:val="left"/>
      <w:pPr>
        <w:ind w:left="651" w:hanging="360"/>
      </w:pPr>
      <w:rPr>
        <w:rFonts w:ascii="Symbol" w:hAnsi="Symbol" w:hint="default"/>
      </w:rPr>
    </w:lvl>
    <w:lvl w:ilvl="1" w:tplc="04100003" w:tentative="1">
      <w:start w:val="1"/>
      <w:numFmt w:val="bullet"/>
      <w:lvlText w:val="o"/>
      <w:lvlJc w:val="left"/>
      <w:pPr>
        <w:ind w:left="1371" w:hanging="360"/>
      </w:pPr>
      <w:rPr>
        <w:rFonts w:ascii="Courier New" w:hAnsi="Courier New" w:cs="Courier New" w:hint="default"/>
      </w:rPr>
    </w:lvl>
    <w:lvl w:ilvl="2" w:tplc="04100005" w:tentative="1">
      <w:start w:val="1"/>
      <w:numFmt w:val="bullet"/>
      <w:lvlText w:val=""/>
      <w:lvlJc w:val="left"/>
      <w:pPr>
        <w:ind w:left="2091" w:hanging="360"/>
      </w:pPr>
      <w:rPr>
        <w:rFonts w:ascii="Wingdings" w:hAnsi="Wingdings" w:hint="default"/>
      </w:rPr>
    </w:lvl>
    <w:lvl w:ilvl="3" w:tplc="04100001" w:tentative="1">
      <w:start w:val="1"/>
      <w:numFmt w:val="bullet"/>
      <w:lvlText w:val=""/>
      <w:lvlJc w:val="left"/>
      <w:pPr>
        <w:ind w:left="2811" w:hanging="360"/>
      </w:pPr>
      <w:rPr>
        <w:rFonts w:ascii="Symbol" w:hAnsi="Symbol" w:hint="default"/>
      </w:rPr>
    </w:lvl>
    <w:lvl w:ilvl="4" w:tplc="04100003" w:tentative="1">
      <w:start w:val="1"/>
      <w:numFmt w:val="bullet"/>
      <w:lvlText w:val="o"/>
      <w:lvlJc w:val="left"/>
      <w:pPr>
        <w:ind w:left="3531" w:hanging="360"/>
      </w:pPr>
      <w:rPr>
        <w:rFonts w:ascii="Courier New" w:hAnsi="Courier New" w:cs="Courier New" w:hint="default"/>
      </w:rPr>
    </w:lvl>
    <w:lvl w:ilvl="5" w:tplc="04100005" w:tentative="1">
      <w:start w:val="1"/>
      <w:numFmt w:val="bullet"/>
      <w:lvlText w:val=""/>
      <w:lvlJc w:val="left"/>
      <w:pPr>
        <w:ind w:left="4251" w:hanging="360"/>
      </w:pPr>
      <w:rPr>
        <w:rFonts w:ascii="Wingdings" w:hAnsi="Wingdings" w:hint="default"/>
      </w:rPr>
    </w:lvl>
    <w:lvl w:ilvl="6" w:tplc="04100001" w:tentative="1">
      <w:start w:val="1"/>
      <w:numFmt w:val="bullet"/>
      <w:lvlText w:val=""/>
      <w:lvlJc w:val="left"/>
      <w:pPr>
        <w:ind w:left="4971" w:hanging="360"/>
      </w:pPr>
      <w:rPr>
        <w:rFonts w:ascii="Symbol" w:hAnsi="Symbol" w:hint="default"/>
      </w:rPr>
    </w:lvl>
    <w:lvl w:ilvl="7" w:tplc="04100003" w:tentative="1">
      <w:start w:val="1"/>
      <w:numFmt w:val="bullet"/>
      <w:lvlText w:val="o"/>
      <w:lvlJc w:val="left"/>
      <w:pPr>
        <w:ind w:left="5691" w:hanging="360"/>
      </w:pPr>
      <w:rPr>
        <w:rFonts w:ascii="Courier New" w:hAnsi="Courier New" w:cs="Courier New" w:hint="default"/>
      </w:rPr>
    </w:lvl>
    <w:lvl w:ilvl="8" w:tplc="04100005" w:tentative="1">
      <w:start w:val="1"/>
      <w:numFmt w:val="bullet"/>
      <w:lvlText w:val=""/>
      <w:lvlJc w:val="left"/>
      <w:pPr>
        <w:ind w:left="6411" w:hanging="360"/>
      </w:pPr>
      <w:rPr>
        <w:rFonts w:ascii="Wingdings" w:hAnsi="Wingdings" w:hint="default"/>
      </w:rPr>
    </w:lvl>
  </w:abstractNum>
  <w:abstractNum w:abstractNumId="28" w15:restartNumberingAfterBreak="0">
    <w:nsid w:val="7D8A7614"/>
    <w:multiLevelType w:val="hybridMultilevel"/>
    <w:tmpl w:val="405C8AE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10"/>
  </w:num>
  <w:num w:numId="4">
    <w:abstractNumId w:val="9"/>
  </w:num>
  <w:num w:numId="5">
    <w:abstractNumId w:val="13"/>
  </w:num>
  <w:num w:numId="6">
    <w:abstractNumId w:val="3"/>
  </w:num>
  <w:num w:numId="7">
    <w:abstractNumId w:val="19"/>
  </w:num>
  <w:num w:numId="8">
    <w:abstractNumId w:val="11"/>
  </w:num>
  <w:num w:numId="9">
    <w:abstractNumId w:val="7"/>
  </w:num>
  <w:num w:numId="10">
    <w:abstractNumId w:val="4"/>
  </w:num>
  <w:num w:numId="11">
    <w:abstractNumId w:val="22"/>
  </w:num>
  <w:num w:numId="12">
    <w:abstractNumId w:val="17"/>
  </w:num>
  <w:num w:numId="13">
    <w:abstractNumId w:val="28"/>
  </w:num>
  <w:num w:numId="14">
    <w:abstractNumId w:val="18"/>
  </w:num>
  <w:num w:numId="15">
    <w:abstractNumId w:val="15"/>
  </w:num>
  <w:num w:numId="16">
    <w:abstractNumId w:val="27"/>
  </w:num>
  <w:num w:numId="17">
    <w:abstractNumId w:val="20"/>
  </w:num>
  <w:num w:numId="18">
    <w:abstractNumId w:val="21"/>
  </w:num>
  <w:num w:numId="19">
    <w:abstractNumId w:val="8"/>
  </w:num>
  <w:num w:numId="20">
    <w:abstractNumId w:val="26"/>
  </w:num>
  <w:num w:numId="21">
    <w:abstractNumId w:val="6"/>
  </w:num>
  <w:num w:numId="22">
    <w:abstractNumId w:val="0"/>
  </w:num>
  <w:num w:numId="23">
    <w:abstractNumId w:val="14"/>
  </w:num>
  <w:num w:numId="24">
    <w:abstractNumId w:val="24"/>
  </w:num>
  <w:num w:numId="25">
    <w:abstractNumId w:val="23"/>
  </w:num>
  <w:num w:numId="26">
    <w:abstractNumId w:val="16"/>
  </w:num>
  <w:num w:numId="27">
    <w:abstractNumId w:val="25"/>
  </w:num>
  <w:num w:numId="28">
    <w:abstractNumId w:val="2"/>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11C"/>
    <w:rsid w:val="0004274B"/>
    <w:rsid w:val="00045008"/>
    <w:rsid w:val="00046C89"/>
    <w:rsid w:val="00050C5C"/>
    <w:rsid w:val="0005314A"/>
    <w:rsid w:val="0005754C"/>
    <w:rsid w:val="0007476D"/>
    <w:rsid w:val="00075772"/>
    <w:rsid w:val="0008311C"/>
    <w:rsid w:val="0008330E"/>
    <w:rsid w:val="000B2038"/>
    <w:rsid w:val="000B54A8"/>
    <w:rsid w:val="000D1425"/>
    <w:rsid w:val="000D3DCD"/>
    <w:rsid w:val="000E05B7"/>
    <w:rsid w:val="000F04D9"/>
    <w:rsid w:val="000F1D93"/>
    <w:rsid w:val="000F1E1E"/>
    <w:rsid w:val="000F53A4"/>
    <w:rsid w:val="0012151A"/>
    <w:rsid w:val="00125BD1"/>
    <w:rsid w:val="00126357"/>
    <w:rsid w:val="00153992"/>
    <w:rsid w:val="001543C7"/>
    <w:rsid w:val="0016383F"/>
    <w:rsid w:val="00164710"/>
    <w:rsid w:val="00181D65"/>
    <w:rsid w:val="00197D32"/>
    <w:rsid w:val="001A7174"/>
    <w:rsid w:val="001B1331"/>
    <w:rsid w:val="001C07E6"/>
    <w:rsid w:val="001C13B4"/>
    <w:rsid w:val="001F226B"/>
    <w:rsid w:val="002013E4"/>
    <w:rsid w:val="00203709"/>
    <w:rsid w:val="00212A30"/>
    <w:rsid w:val="00225367"/>
    <w:rsid w:val="00226F46"/>
    <w:rsid w:val="00247960"/>
    <w:rsid w:val="00247F2B"/>
    <w:rsid w:val="00261DEB"/>
    <w:rsid w:val="002632AA"/>
    <w:rsid w:val="002A167F"/>
    <w:rsid w:val="002B18B9"/>
    <w:rsid w:val="002D259B"/>
    <w:rsid w:val="002E277A"/>
    <w:rsid w:val="002F7313"/>
    <w:rsid w:val="00314FE3"/>
    <w:rsid w:val="0031744A"/>
    <w:rsid w:val="003306F8"/>
    <w:rsid w:val="003444AD"/>
    <w:rsid w:val="0034453F"/>
    <w:rsid w:val="00365447"/>
    <w:rsid w:val="0039143C"/>
    <w:rsid w:val="003A00AD"/>
    <w:rsid w:val="003A1328"/>
    <w:rsid w:val="003D7EDA"/>
    <w:rsid w:val="003F2447"/>
    <w:rsid w:val="00402FB1"/>
    <w:rsid w:val="00412187"/>
    <w:rsid w:val="0041618A"/>
    <w:rsid w:val="004661A7"/>
    <w:rsid w:val="004678C4"/>
    <w:rsid w:val="0048103E"/>
    <w:rsid w:val="0048215A"/>
    <w:rsid w:val="004A249A"/>
    <w:rsid w:val="004B1D40"/>
    <w:rsid w:val="004B3C14"/>
    <w:rsid w:val="004C10AC"/>
    <w:rsid w:val="004C2DB8"/>
    <w:rsid w:val="004C5275"/>
    <w:rsid w:val="004D199E"/>
    <w:rsid w:val="004D25F7"/>
    <w:rsid w:val="004D35CA"/>
    <w:rsid w:val="004E2C4C"/>
    <w:rsid w:val="004F4C2F"/>
    <w:rsid w:val="00511758"/>
    <w:rsid w:val="005261D2"/>
    <w:rsid w:val="00537962"/>
    <w:rsid w:val="00537BE3"/>
    <w:rsid w:val="005578A5"/>
    <w:rsid w:val="0056364D"/>
    <w:rsid w:val="005719D0"/>
    <w:rsid w:val="00582502"/>
    <w:rsid w:val="005A3D2E"/>
    <w:rsid w:val="005D0267"/>
    <w:rsid w:val="005D7391"/>
    <w:rsid w:val="005F16D3"/>
    <w:rsid w:val="005F5916"/>
    <w:rsid w:val="005F751C"/>
    <w:rsid w:val="00604DE0"/>
    <w:rsid w:val="00692798"/>
    <w:rsid w:val="006B5927"/>
    <w:rsid w:val="006E48ED"/>
    <w:rsid w:val="006F1AE1"/>
    <w:rsid w:val="00701406"/>
    <w:rsid w:val="00707F93"/>
    <w:rsid w:val="00725F0D"/>
    <w:rsid w:val="00732100"/>
    <w:rsid w:val="00741E63"/>
    <w:rsid w:val="00742B7C"/>
    <w:rsid w:val="00763023"/>
    <w:rsid w:val="0077369E"/>
    <w:rsid w:val="007838A6"/>
    <w:rsid w:val="00793B41"/>
    <w:rsid w:val="00794740"/>
    <w:rsid w:val="007A046A"/>
    <w:rsid w:val="007C6710"/>
    <w:rsid w:val="007F370E"/>
    <w:rsid w:val="00800FD7"/>
    <w:rsid w:val="0080236F"/>
    <w:rsid w:val="00814259"/>
    <w:rsid w:val="008703DF"/>
    <w:rsid w:val="008D1C53"/>
    <w:rsid w:val="008E7947"/>
    <w:rsid w:val="00903DB1"/>
    <w:rsid w:val="009043AB"/>
    <w:rsid w:val="00935060"/>
    <w:rsid w:val="009429BF"/>
    <w:rsid w:val="00956C69"/>
    <w:rsid w:val="00967FC7"/>
    <w:rsid w:val="00983DD4"/>
    <w:rsid w:val="00984722"/>
    <w:rsid w:val="00996746"/>
    <w:rsid w:val="009B4DE3"/>
    <w:rsid w:val="009F5DC6"/>
    <w:rsid w:val="00A042B0"/>
    <w:rsid w:val="00A208AA"/>
    <w:rsid w:val="00A233C3"/>
    <w:rsid w:val="00A32ED2"/>
    <w:rsid w:val="00A336BB"/>
    <w:rsid w:val="00A42DC3"/>
    <w:rsid w:val="00A447ED"/>
    <w:rsid w:val="00A46767"/>
    <w:rsid w:val="00A50379"/>
    <w:rsid w:val="00A9134C"/>
    <w:rsid w:val="00AB3FAC"/>
    <w:rsid w:val="00AE3776"/>
    <w:rsid w:val="00AE4E1A"/>
    <w:rsid w:val="00B10080"/>
    <w:rsid w:val="00B148BC"/>
    <w:rsid w:val="00B244E9"/>
    <w:rsid w:val="00B26758"/>
    <w:rsid w:val="00B36560"/>
    <w:rsid w:val="00B6538B"/>
    <w:rsid w:val="00B67D7A"/>
    <w:rsid w:val="00B73F50"/>
    <w:rsid w:val="00B75C30"/>
    <w:rsid w:val="00B82272"/>
    <w:rsid w:val="00B86E24"/>
    <w:rsid w:val="00BA258E"/>
    <w:rsid w:val="00BA2840"/>
    <w:rsid w:val="00BB7E66"/>
    <w:rsid w:val="00BD17AB"/>
    <w:rsid w:val="00C0641A"/>
    <w:rsid w:val="00C07AB3"/>
    <w:rsid w:val="00C51101"/>
    <w:rsid w:val="00C54D52"/>
    <w:rsid w:val="00C63204"/>
    <w:rsid w:val="00C646CC"/>
    <w:rsid w:val="00C660D2"/>
    <w:rsid w:val="00C678EE"/>
    <w:rsid w:val="00C743A5"/>
    <w:rsid w:val="00C7679E"/>
    <w:rsid w:val="00CA1968"/>
    <w:rsid w:val="00CA5639"/>
    <w:rsid w:val="00CB4976"/>
    <w:rsid w:val="00CC1E45"/>
    <w:rsid w:val="00CD7EF8"/>
    <w:rsid w:val="00CF2460"/>
    <w:rsid w:val="00D06851"/>
    <w:rsid w:val="00D22D2F"/>
    <w:rsid w:val="00D34A17"/>
    <w:rsid w:val="00D5249B"/>
    <w:rsid w:val="00D7006D"/>
    <w:rsid w:val="00D75217"/>
    <w:rsid w:val="00D85CC0"/>
    <w:rsid w:val="00DA3DB5"/>
    <w:rsid w:val="00DB2B9F"/>
    <w:rsid w:val="00DC2F27"/>
    <w:rsid w:val="00DD2747"/>
    <w:rsid w:val="00DE181D"/>
    <w:rsid w:val="00DF5FBA"/>
    <w:rsid w:val="00E3333F"/>
    <w:rsid w:val="00E37F1F"/>
    <w:rsid w:val="00E43734"/>
    <w:rsid w:val="00E82662"/>
    <w:rsid w:val="00EA69FD"/>
    <w:rsid w:val="00EB33E7"/>
    <w:rsid w:val="00ED5503"/>
    <w:rsid w:val="00EE5411"/>
    <w:rsid w:val="00EF5089"/>
    <w:rsid w:val="00F021F9"/>
    <w:rsid w:val="00F04C91"/>
    <w:rsid w:val="00F0572C"/>
    <w:rsid w:val="00F163F8"/>
    <w:rsid w:val="00F21C95"/>
    <w:rsid w:val="00F22F04"/>
    <w:rsid w:val="00F272B2"/>
    <w:rsid w:val="00F608D6"/>
    <w:rsid w:val="00F67DB0"/>
    <w:rsid w:val="00F748C2"/>
    <w:rsid w:val="00F76F0E"/>
    <w:rsid w:val="00F8199B"/>
    <w:rsid w:val="00F95E8B"/>
    <w:rsid w:val="00FA6722"/>
    <w:rsid w:val="00FC09A3"/>
    <w:rsid w:val="00FC105D"/>
    <w:rsid w:val="00FC3320"/>
    <w:rsid w:val="00FE3D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AB704-631D-47E7-89F9-61E5088F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8311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0F04D9"/>
    <w:rPr>
      <w:b/>
      <w:bCs/>
    </w:rPr>
  </w:style>
  <w:style w:type="paragraph" w:styleId="Paragrafoelenco">
    <w:name w:val="List Paragraph"/>
    <w:basedOn w:val="Normale"/>
    <w:uiPriority w:val="34"/>
    <w:qFormat/>
    <w:rsid w:val="00D85CC0"/>
    <w:pPr>
      <w:ind w:left="720"/>
      <w:contextualSpacing/>
    </w:pPr>
  </w:style>
  <w:style w:type="character" w:styleId="Collegamentoipertestuale">
    <w:name w:val="Hyperlink"/>
    <w:rsid w:val="004F4C2F"/>
    <w:rPr>
      <w:color w:val="0000FF"/>
      <w:u w:val="single"/>
    </w:rPr>
  </w:style>
  <w:style w:type="character" w:styleId="Riferimentointenso">
    <w:name w:val="Intense Reference"/>
    <w:basedOn w:val="Carpredefinitoparagrafo"/>
    <w:uiPriority w:val="32"/>
    <w:qFormat/>
    <w:rsid w:val="00967FC7"/>
    <w:rPr>
      <w:b/>
      <w:bCs/>
      <w:caps w:val="0"/>
      <w:smallCaps/>
      <w:color w:val="auto"/>
      <w:spacing w:val="0"/>
      <w:u w:val="single"/>
    </w:rPr>
  </w:style>
  <w:style w:type="table" w:styleId="Grigliatabella">
    <w:name w:val="Table Grid"/>
    <w:basedOn w:val="Tabellanormale"/>
    <w:uiPriority w:val="39"/>
    <w:rsid w:val="00AB3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D3DC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D3DCD"/>
    <w:rPr>
      <w:rFonts w:ascii="Segoe UI" w:eastAsia="Times New Roman" w:hAnsi="Segoe UI" w:cs="Segoe UI"/>
      <w:sz w:val="18"/>
      <w:szCs w:val="18"/>
      <w:lang w:eastAsia="it-IT"/>
    </w:rPr>
  </w:style>
  <w:style w:type="paragraph" w:customStyle="1" w:styleId="Default">
    <w:name w:val="Default"/>
    <w:rsid w:val="00B67D7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Ferrara</dc:creator>
  <cp:keywords/>
  <dc:description/>
  <cp:lastModifiedBy>Comm.le Scolastico - Gius. Laterza &amp; Figli SpA -</cp:lastModifiedBy>
  <cp:revision>2</cp:revision>
  <cp:lastPrinted>2017-12-05T08:33:00Z</cp:lastPrinted>
  <dcterms:created xsi:type="dcterms:W3CDTF">2023-02-06T14:13:00Z</dcterms:created>
  <dcterms:modified xsi:type="dcterms:W3CDTF">2023-02-06T14:13:00Z</dcterms:modified>
</cp:coreProperties>
</file>