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3" w:rsidRPr="00951FD2" w:rsidRDefault="00CA5733" w:rsidP="00CA5733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:rsidR="00CA5733" w:rsidRPr="00951FD2" w:rsidRDefault="00CA5733" w:rsidP="00CA5733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:rsidR="00CA5733" w:rsidRDefault="00766309" w:rsidP="00CA5733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766309">
        <w:rPr>
          <w:rFonts w:ascii="Calibri Light" w:hAnsi="Calibri Light"/>
          <w:spacing w:val="-3"/>
          <w:sz w:val="20"/>
          <w:szCs w:val="20"/>
        </w:rPr>
        <w:t>Si propone per l’adozione nelle classi _____________________________________ il seguente testo:</w:t>
      </w:r>
    </w:p>
    <w:p w:rsidR="00766309" w:rsidRDefault="00766309" w:rsidP="00CA5733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:rsidR="00080610" w:rsidRPr="00766309" w:rsidRDefault="003D170D" w:rsidP="00CA5733">
      <w:pPr>
        <w:suppressAutoHyphens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766309">
        <w:rPr>
          <w:rFonts w:ascii="Calibri Light" w:hAnsi="Calibri Light"/>
          <w:b/>
          <w:spacing w:val="-3"/>
          <w:sz w:val="20"/>
          <w:szCs w:val="20"/>
        </w:rPr>
        <w:t xml:space="preserve">Giuseppe </w:t>
      </w:r>
      <w:proofErr w:type="spellStart"/>
      <w:r w:rsidRPr="00766309">
        <w:rPr>
          <w:rFonts w:ascii="Calibri Light" w:hAnsi="Calibri Light"/>
          <w:b/>
          <w:spacing w:val="-3"/>
          <w:sz w:val="20"/>
          <w:szCs w:val="20"/>
        </w:rPr>
        <w:t>Nifosì</w:t>
      </w:r>
      <w:proofErr w:type="spellEnd"/>
    </w:p>
    <w:p w:rsidR="00080610" w:rsidRPr="00CA5733" w:rsidRDefault="001D65D7" w:rsidP="00CA5733">
      <w:pPr>
        <w:suppressAutoHyphens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CA5733">
        <w:rPr>
          <w:rFonts w:ascii="Calibri Light" w:hAnsi="Calibri Light"/>
          <w:b/>
          <w:spacing w:val="-3"/>
          <w:sz w:val="20"/>
          <w:szCs w:val="20"/>
        </w:rPr>
        <w:t>LA FABBRICA DELL’AR</w:t>
      </w:r>
      <w:r w:rsidR="0088210C" w:rsidRPr="00CA5733">
        <w:rPr>
          <w:rFonts w:ascii="Calibri Light" w:hAnsi="Calibri Light"/>
          <w:b/>
          <w:spacing w:val="-3"/>
          <w:sz w:val="20"/>
          <w:szCs w:val="20"/>
        </w:rPr>
        <w:t>CHITETTURA</w:t>
      </w:r>
    </w:p>
    <w:p w:rsidR="00080610" w:rsidRPr="00CA5733" w:rsidRDefault="001D65D7" w:rsidP="00CA5733">
      <w:pPr>
        <w:suppressAutoHyphens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CA5733">
        <w:rPr>
          <w:rFonts w:ascii="Calibri Light" w:hAnsi="Calibri Light"/>
          <w:b/>
          <w:spacing w:val="-3"/>
          <w:sz w:val="20"/>
          <w:szCs w:val="20"/>
        </w:rPr>
        <w:t>Disegno, materiali</w:t>
      </w:r>
      <w:r w:rsidR="0088210C" w:rsidRPr="00CA5733">
        <w:rPr>
          <w:rFonts w:ascii="Calibri Light" w:hAnsi="Calibri Light"/>
          <w:b/>
          <w:spacing w:val="-3"/>
          <w:sz w:val="20"/>
          <w:szCs w:val="20"/>
        </w:rPr>
        <w:t>, tecnologia</w:t>
      </w:r>
    </w:p>
    <w:p w:rsidR="00080610" w:rsidRPr="00CA5733" w:rsidRDefault="00080610" w:rsidP="00CA5733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bookmarkStart w:id="0" w:name="_GoBack"/>
      <w:bookmarkEnd w:id="0"/>
    </w:p>
    <w:p w:rsidR="00CA5733" w:rsidRPr="0096070A" w:rsidRDefault="00080610" w:rsidP="00CA5733">
      <w:pPr>
        <w:suppressAutoHyphens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96070A">
        <w:rPr>
          <w:rFonts w:ascii="Calibri Light" w:hAnsi="Calibri Light"/>
          <w:b/>
          <w:spacing w:val="-3"/>
          <w:sz w:val="20"/>
          <w:szCs w:val="20"/>
        </w:rPr>
        <w:t xml:space="preserve">vol. </w:t>
      </w:r>
      <w:r w:rsidR="00AF11B2" w:rsidRPr="0096070A">
        <w:rPr>
          <w:rFonts w:ascii="Calibri Light" w:hAnsi="Calibri Light"/>
          <w:b/>
          <w:spacing w:val="-3"/>
          <w:sz w:val="20"/>
          <w:szCs w:val="20"/>
        </w:rPr>
        <w:t>unico</w:t>
      </w:r>
    </w:p>
    <w:p w:rsidR="00080610" w:rsidRDefault="00080610" w:rsidP="00CA5733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CA5733">
        <w:rPr>
          <w:rFonts w:ascii="Calibri Light" w:hAnsi="Calibri Light"/>
          <w:spacing w:val="-3"/>
          <w:sz w:val="20"/>
          <w:szCs w:val="20"/>
        </w:rPr>
        <w:t xml:space="preserve">pp. </w:t>
      </w:r>
      <w:r w:rsidR="00BF2E74" w:rsidRPr="00CA5733">
        <w:rPr>
          <w:rFonts w:ascii="Calibri Light" w:hAnsi="Calibri Light"/>
          <w:spacing w:val="-3"/>
          <w:sz w:val="20"/>
          <w:szCs w:val="20"/>
        </w:rPr>
        <w:t>2</w:t>
      </w:r>
      <w:r w:rsidR="00CA2A68" w:rsidRPr="00CA5733">
        <w:rPr>
          <w:rFonts w:ascii="Calibri Light" w:hAnsi="Calibri Light"/>
          <w:spacing w:val="-3"/>
          <w:sz w:val="20"/>
          <w:szCs w:val="20"/>
        </w:rPr>
        <w:t>0</w:t>
      </w:r>
      <w:r w:rsidR="005C5BC1">
        <w:rPr>
          <w:rFonts w:ascii="Calibri Light" w:hAnsi="Calibri Light"/>
          <w:spacing w:val="-3"/>
          <w:sz w:val="20"/>
          <w:szCs w:val="20"/>
        </w:rPr>
        <w:t>2</w:t>
      </w:r>
      <w:r w:rsidR="00094822">
        <w:rPr>
          <w:rFonts w:ascii="Calibri Light" w:hAnsi="Calibri Light"/>
          <w:spacing w:val="-3"/>
          <w:sz w:val="20"/>
          <w:szCs w:val="20"/>
        </w:rPr>
        <w:t>, € 11,90</w:t>
      </w:r>
    </w:p>
    <w:p w:rsidR="0096070A" w:rsidRPr="00CA5733" w:rsidRDefault="0096070A" w:rsidP="00CA5733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96070A">
        <w:rPr>
          <w:rFonts w:ascii="Calibri Light" w:hAnsi="Calibri Light"/>
          <w:spacing w:val="-3"/>
          <w:sz w:val="20"/>
          <w:szCs w:val="20"/>
        </w:rPr>
        <w:t>ISBN 978-88-421-1588-5</w:t>
      </w:r>
    </w:p>
    <w:p w:rsidR="001C6260" w:rsidRDefault="001C6260" w:rsidP="00CA5733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:rsidR="00CA5733" w:rsidRPr="00951FD2" w:rsidRDefault="00CA5733" w:rsidP="00CA5733">
      <w:pPr>
        <w:jc w:val="both"/>
        <w:rPr>
          <w:rFonts w:ascii="Calibri Light" w:hAnsi="Calibri Light" w:cs="Arial"/>
          <w:b/>
          <w:sz w:val="20"/>
          <w:szCs w:val="20"/>
        </w:rPr>
      </w:pPr>
      <w:r w:rsidRPr="00951FD2">
        <w:rPr>
          <w:rFonts w:ascii="Calibri Light" w:hAnsi="Calibri Light" w:cs="Arial"/>
          <w:b/>
          <w:sz w:val="20"/>
          <w:szCs w:val="20"/>
        </w:rPr>
        <w:t>EDITORI LATERZA</w:t>
      </w:r>
    </w:p>
    <w:p w:rsidR="00CA5733" w:rsidRDefault="00CA5733" w:rsidP="00CA5733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:rsidR="00CA5733" w:rsidRPr="00CA5733" w:rsidRDefault="00CA5733" w:rsidP="00CA5733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F67900">
        <w:rPr>
          <w:rFonts w:ascii="Calibri Light" w:hAnsi="Calibri Light"/>
          <w:b/>
          <w:spacing w:val="-3"/>
          <w:sz w:val="20"/>
          <w:szCs w:val="20"/>
        </w:rPr>
        <w:t>MOTIVAZIONE</w:t>
      </w:r>
      <w:r>
        <w:rPr>
          <w:rFonts w:ascii="Calibri Light" w:hAnsi="Calibri Light"/>
          <w:b/>
          <w:spacing w:val="-3"/>
          <w:sz w:val="20"/>
          <w:szCs w:val="20"/>
        </w:rPr>
        <w:tab/>
      </w:r>
      <w:r w:rsidRPr="00CA5733">
        <w:rPr>
          <w:rFonts w:ascii="Calibri Light" w:hAnsi="Calibri Light"/>
          <w:b/>
          <w:spacing w:val="-3"/>
          <w:sz w:val="20"/>
          <w:szCs w:val="20"/>
        </w:rPr>
        <w:t>La fabbrica dell’architettura</w:t>
      </w:r>
      <w:r>
        <w:rPr>
          <w:rFonts w:ascii="Calibri Light" w:hAnsi="Calibri Light"/>
          <w:spacing w:val="-3"/>
          <w:sz w:val="20"/>
          <w:szCs w:val="20"/>
        </w:rPr>
        <w:t xml:space="preserve"> è</w:t>
      </w:r>
      <w:r w:rsidR="004E4ACC" w:rsidRPr="00CA5733">
        <w:rPr>
          <w:rFonts w:ascii="Calibri Light" w:hAnsi="Calibri Light"/>
          <w:spacing w:val="-3"/>
          <w:sz w:val="20"/>
          <w:szCs w:val="20"/>
        </w:rPr>
        <w:t xml:space="preserve"> un</w:t>
      </w:r>
      <w:r w:rsidR="004A6199" w:rsidRPr="00CA5733">
        <w:rPr>
          <w:rFonts w:ascii="Calibri Light" w:hAnsi="Calibri Light"/>
          <w:spacing w:val="-3"/>
          <w:sz w:val="20"/>
          <w:szCs w:val="20"/>
        </w:rPr>
        <w:t xml:space="preserve"> agile </w:t>
      </w:r>
      <w:r w:rsidR="00E14239" w:rsidRPr="00CA5733">
        <w:rPr>
          <w:rFonts w:ascii="Calibri Light" w:hAnsi="Calibri Light"/>
          <w:spacing w:val="-3"/>
          <w:sz w:val="20"/>
          <w:szCs w:val="20"/>
        </w:rPr>
        <w:t>volume</w:t>
      </w:r>
      <w:r w:rsidR="004E4ACC" w:rsidRPr="00CA5733">
        <w:rPr>
          <w:rFonts w:ascii="Calibri Light" w:hAnsi="Calibri Light"/>
          <w:spacing w:val="-3"/>
          <w:sz w:val="20"/>
          <w:szCs w:val="20"/>
        </w:rPr>
        <w:t xml:space="preserve"> </w:t>
      </w:r>
      <w:r w:rsidR="004A6199" w:rsidRPr="00CA5733">
        <w:rPr>
          <w:rFonts w:ascii="Calibri Light" w:hAnsi="Calibri Light"/>
          <w:spacing w:val="-3"/>
          <w:sz w:val="20"/>
          <w:szCs w:val="20"/>
        </w:rPr>
        <w:t xml:space="preserve">che fornisce agli studenti i giusti strumenti per approcciare meglio la </w:t>
      </w:r>
      <w:r w:rsidR="00DF2E8A" w:rsidRPr="00CA5733">
        <w:rPr>
          <w:rFonts w:ascii="Calibri Light" w:hAnsi="Calibri Light"/>
          <w:spacing w:val="-3"/>
          <w:sz w:val="20"/>
          <w:szCs w:val="20"/>
        </w:rPr>
        <w:t>materia architettura</w:t>
      </w:r>
      <w:r w:rsidR="008628AB">
        <w:rPr>
          <w:rFonts w:ascii="Calibri Light" w:hAnsi="Calibri Light"/>
          <w:spacing w:val="-3"/>
          <w:sz w:val="20"/>
          <w:szCs w:val="20"/>
        </w:rPr>
        <w:t xml:space="preserve">, articolando la trattazione </w:t>
      </w:r>
      <w:r>
        <w:rPr>
          <w:rFonts w:ascii="Calibri Light" w:hAnsi="Calibri Light"/>
          <w:spacing w:val="-3"/>
          <w:sz w:val="20"/>
          <w:szCs w:val="20"/>
        </w:rPr>
        <w:t>in c</w:t>
      </w:r>
      <w:r w:rsidRPr="00CA5733">
        <w:rPr>
          <w:rFonts w:ascii="Calibri Light" w:hAnsi="Calibri Light"/>
          <w:spacing w:val="-3"/>
          <w:sz w:val="20"/>
          <w:szCs w:val="20"/>
        </w:rPr>
        <w:t xml:space="preserve">apitoli ricchi di illustrazioni con approfondimenti in didascalia. </w:t>
      </w:r>
    </w:p>
    <w:p w:rsidR="00080610" w:rsidRPr="00CA5733" w:rsidRDefault="00080610" w:rsidP="00CA5733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:rsidR="00080610" w:rsidRPr="00CA5733" w:rsidRDefault="008628AB" w:rsidP="00CA5733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>La proposta didattica è così strutturata:</w:t>
      </w:r>
    </w:p>
    <w:p w:rsidR="00D65993" w:rsidRPr="008628AB" w:rsidRDefault="00D65993" w:rsidP="008628AB">
      <w:pPr>
        <w:pStyle w:val="Paragrafoelenco"/>
        <w:numPr>
          <w:ilvl w:val="0"/>
          <w:numId w:val="25"/>
        </w:num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8628AB">
        <w:rPr>
          <w:rFonts w:ascii="Calibri Light" w:hAnsi="Calibri Light"/>
          <w:b/>
          <w:spacing w:val="-3"/>
          <w:sz w:val="20"/>
          <w:szCs w:val="20"/>
        </w:rPr>
        <w:t>Introduzione</w:t>
      </w:r>
      <w:r w:rsidR="004A6199" w:rsidRPr="008628AB">
        <w:rPr>
          <w:rFonts w:ascii="Calibri Light" w:hAnsi="Calibri Light"/>
          <w:b/>
          <w:spacing w:val="-3"/>
          <w:sz w:val="20"/>
          <w:szCs w:val="20"/>
        </w:rPr>
        <w:t xml:space="preserve"> alla geometria e al disegno architettonico</w:t>
      </w:r>
      <w:r w:rsidR="004A6199" w:rsidRPr="008628AB">
        <w:rPr>
          <w:rFonts w:ascii="Calibri Light" w:hAnsi="Calibri Light"/>
          <w:spacing w:val="-3"/>
          <w:sz w:val="20"/>
          <w:szCs w:val="20"/>
        </w:rPr>
        <w:t>, proposti anche come strumenti di lettura, compren</w:t>
      </w:r>
      <w:r w:rsidRPr="008628AB">
        <w:rPr>
          <w:rFonts w:ascii="Calibri Light" w:hAnsi="Calibri Light"/>
          <w:spacing w:val="-3"/>
          <w:sz w:val="20"/>
          <w:szCs w:val="20"/>
        </w:rPr>
        <w:t>sione e conoscenza degli edifici.</w:t>
      </w:r>
    </w:p>
    <w:p w:rsidR="004A6199" w:rsidRPr="008628AB" w:rsidRDefault="00D65993" w:rsidP="008628AB">
      <w:pPr>
        <w:pStyle w:val="Paragrafoelenco"/>
        <w:numPr>
          <w:ilvl w:val="0"/>
          <w:numId w:val="25"/>
        </w:num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8628AB">
        <w:rPr>
          <w:rFonts w:ascii="Calibri Light" w:hAnsi="Calibri Light"/>
          <w:spacing w:val="-3"/>
          <w:sz w:val="20"/>
          <w:szCs w:val="20"/>
        </w:rPr>
        <w:t xml:space="preserve">Un </w:t>
      </w:r>
      <w:r w:rsidR="005C39DE" w:rsidRPr="008628AB">
        <w:rPr>
          <w:rFonts w:ascii="Calibri Light" w:hAnsi="Calibri Light"/>
          <w:spacing w:val="-3"/>
          <w:sz w:val="20"/>
          <w:szCs w:val="20"/>
        </w:rPr>
        <w:t xml:space="preserve">set di </w:t>
      </w:r>
      <w:r w:rsidR="005C39DE" w:rsidRPr="008628AB">
        <w:rPr>
          <w:rFonts w:ascii="Calibri Light" w:hAnsi="Calibri Light"/>
          <w:b/>
          <w:spacing w:val="-3"/>
          <w:sz w:val="20"/>
          <w:szCs w:val="20"/>
        </w:rPr>
        <w:t xml:space="preserve">analisi </w:t>
      </w:r>
      <w:r w:rsidR="004131CB" w:rsidRPr="008628AB">
        <w:rPr>
          <w:rFonts w:ascii="Calibri Light" w:hAnsi="Calibri Light"/>
          <w:b/>
          <w:spacing w:val="-3"/>
          <w:sz w:val="20"/>
          <w:szCs w:val="20"/>
        </w:rPr>
        <w:t>grafiche</w:t>
      </w:r>
      <w:r w:rsidR="004131CB" w:rsidRPr="008628AB">
        <w:rPr>
          <w:rFonts w:ascii="Calibri Light" w:hAnsi="Calibri Light"/>
          <w:spacing w:val="-3"/>
          <w:sz w:val="20"/>
          <w:szCs w:val="20"/>
        </w:rPr>
        <w:t xml:space="preserve"> di esemplari monumenti architettonici</w:t>
      </w:r>
      <w:r w:rsidRPr="008628AB">
        <w:rPr>
          <w:rFonts w:ascii="Calibri Light" w:hAnsi="Calibri Light"/>
          <w:spacing w:val="-3"/>
          <w:sz w:val="20"/>
          <w:szCs w:val="20"/>
        </w:rPr>
        <w:t>.</w:t>
      </w:r>
      <w:r w:rsidR="004131CB" w:rsidRPr="008628AB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4A6199" w:rsidRPr="008628AB" w:rsidRDefault="00D65993" w:rsidP="008628AB">
      <w:pPr>
        <w:pStyle w:val="Paragrafoelenco"/>
        <w:numPr>
          <w:ilvl w:val="0"/>
          <w:numId w:val="25"/>
        </w:num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8628AB">
        <w:rPr>
          <w:rFonts w:ascii="Calibri Light" w:hAnsi="Calibri Light"/>
          <w:spacing w:val="-3"/>
          <w:sz w:val="20"/>
          <w:szCs w:val="20"/>
        </w:rPr>
        <w:t>Presentazione</w:t>
      </w:r>
      <w:r w:rsidR="00E969BD" w:rsidRPr="008628AB">
        <w:rPr>
          <w:rFonts w:ascii="Calibri Light" w:hAnsi="Calibri Light"/>
          <w:spacing w:val="-3"/>
          <w:sz w:val="20"/>
          <w:szCs w:val="20"/>
        </w:rPr>
        <w:t xml:space="preserve"> dei </w:t>
      </w:r>
      <w:r w:rsidR="00E969BD" w:rsidRPr="008628AB">
        <w:rPr>
          <w:rFonts w:ascii="Calibri Light" w:hAnsi="Calibri Light"/>
          <w:b/>
          <w:spacing w:val="-3"/>
          <w:sz w:val="20"/>
          <w:szCs w:val="20"/>
        </w:rPr>
        <w:t xml:space="preserve">principali materiali </w:t>
      </w:r>
      <w:r w:rsidR="00E969BD" w:rsidRPr="008628AB">
        <w:rPr>
          <w:rFonts w:ascii="Calibri Light" w:hAnsi="Calibri Light"/>
          <w:spacing w:val="-3"/>
          <w:sz w:val="20"/>
          <w:szCs w:val="20"/>
        </w:rPr>
        <w:t>e delle</w:t>
      </w:r>
      <w:r w:rsidR="00E969BD" w:rsidRPr="008628AB">
        <w:rPr>
          <w:rFonts w:ascii="Calibri Light" w:hAnsi="Calibri Light"/>
          <w:b/>
          <w:spacing w:val="-3"/>
          <w:sz w:val="20"/>
          <w:szCs w:val="20"/>
        </w:rPr>
        <w:t xml:space="preserve"> componenti strutturali di un edificio</w:t>
      </w:r>
      <w:r w:rsidR="00E969BD" w:rsidRPr="008628AB">
        <w:rPr>
          <w:rFonts w:ascii="Calibri Light" w:hAnsi="Calibri Light"/>
          <w:spacing w:val="-3"/>
          <w:sz w:val="20"/>
          <w:szCs w:val="20"/>
        </w:rPr>
        <w:t xml:space="preserve"> per apprendere le basi del</w:t>
      </w:r>
      <w:r w:rsidR="00922F99" w:rsidRPr="008628AB">
        <w:rPr>
          <w:rFonts w:ascii="Calibri Light" w:hAnsi="Calibri Light"/>
          <w:spacing w:val="-3"/>
          <w:sz w:val="20"/>
          <w:szCs w:val="20"/>
        </w:rPr>
        <w:t>la grammatica dell’architettura.</w:t>
      </w:r>
    </w:p>
    <w:p w:rsidR="00C46D85" w:rsidRPr="008628AB" w:rsidRDefault="00D65993" w:rsidP="008628AB">
      <w:pPr>
        <w:pStyle w:val="Paragrafoelenco"/>
        <w:numPr>
          <w:ilvl w:val="0"/>
          <w:numId w:val="25"/>
        </w:num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8628AB">
        <w:rPr>
          <w:rFonts w:ascii="Calibri Light" w:hAnsi="Calibri Light"/>
          <w:spacing w:val="-3"/>
          <w:sz w:val="20"/>
          <w:szCs w:val="20"/>
        </w:rPr>
        <w:t>Approfondimento</w:t>
      </w:r>
      <w:r w:rsidR="00C46D85" w:rsidRPr="008628AB">
        <w:rPr>
          <w:rFonts w:ascii="Calibri Light" w:hAnsi="Calibri Light"/>
          <w:spacing w:val="-3"/>
          <w:sz w:val="20"/>
          <w:szCs w:val="20"/>
        </w:rPr>
        <w:t xml:space="preserve"> sulle </w:t>
      </w:r>
      <w:r w:rsidR="00C46D85" w:rsidRPr="008628AB">
        <w:rPr>
          <w:rFonts w:ascii="Calibri Light" w:hAnsi="Calibri Light"/>
          <w:b/>
          <w:spacing w:val="-3"/>
          <w:sz w:val="20"/>
          <w:szCs w:val="20"/>
        </w:rPr>
        <w:t>tecnologie del costruire</w:t>
      </w:r>
      <w:r w:rsidR="00C46D85" w:rsidRPr="008628AB">
        <w:rPr>
          <w:rFonts w:ascii="Calibri Light" w:hAnsi="Calibri Light"/>
          <w:spacing w:val="-3"/>
          <w:sz w:val="20"/>
          <w:szCs w:val="20"/>
        </w:rPr>
        <w:t xml:space="preserve"> per poter risponde</w:t>
      </w:r>
      <w:r w:rsidR="00CA5733" w:rsidRPr="008628AB">
        <w:rPr>
          <w:rFonts w:ascii="Calibri Light" w:hAnsi="Calibri Light"/>
          <w:spacing w:val="-3"/>
          <w:sz w:val="20"/>
          <w:szCs w:val="20"/>
        </w:rPr>
        <w:t>re</w:t>
      </w:r>
      <w:r w:rsidR="00C46D85" w:rsidRPr="008628AB">
        <w:rPr>
          <w:rFonts w:ascii="Calibri Light" w:hAnsi="Calibri Light"/>
          <w:spacing w:val="-3"/>
          <w:sz w:val="20"/>
          <w:szCs w:val="20"/>
        </w:rPr>
        <w:t xml:space="preserve"> alle domande </w:t>
      </w:r>
      <w:r w:rsidR="00C46D85" w:rsidRPr="008628AB">
        <w:rPr>
          <w:rFonts w:ascii="Calibri Light" w:hAnsi="Calibri Light"/>
          <w:b/>
          <w:spacing w:val="-3"/>
          <w:sz w:val="20"/>
          <w:szCs w:val="20"/>
        </w:rPr>
        <w:t xml:space="preserve">“come sta in piedi un edificio? </w:t>
      </w:r>
      <w:r w:rsidR="00922F99" w:rsidRPr="008628AB">
        <w:rPr>
          <w:rFonts w:ascii="Calibri Light" w:hAnsi="Calibri Light"/>
          <w:b/>
          <w:spacing w:val="-3"/>
          <w:sz w:val="20"/>
          <w:szCs w:val="20"/>
        </w:rPr>
        <w:t>e</w:t>
      </w:r>
      <w:r w:rsidR="00C46D85" w:rsidRPr="008628AB">
        <w:rPr>
          <w:rFonts w:ascii="Calibri Light" w:hAnsi="Calibri Light"/>
          <w:b/>
          <w:spacing w:val="-3"/>
          <w:sz w:val="20"/>
          <w:szCs w:val="20"/>
        </w:rPr>
        <w:t xml:space="preserve"> perché?”</w:t>
      </w:r>
      <w:r w:rsidR="00922F99" w:rsidRPr="008628AB">
        <w:rPr>
          <w:rFonts w:ascii="Calibri Light" w:hAnsi="Calibri Light"/>
          <w:spacing w:val="-3"/>
          <w:sz w:val="20"/>
          <w:szCs w:val="20"/>
        </w:rPr>
        <w:t>.</w:t>
      </w:r>
    </w:p>
    <w:p w:rsidR="00762334" w:rsidRPr="008628AB" w:rsidRDefault="004866EC" w:rsidP="008628AB">
      <w:pPr>
        <w:pStyle w:val="Paragrafoelenco"/>
        <w:numPr>
          <w:ilvl w:val="0"/>
          <w:numId w:val="25"/>
        </w:num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8628AB">
        <w:rPr>
          <w:rFonts w:ascii="Calibri Light" w:hAnsi="Calibri Light"/>
          <w:spacing w:val="-3"/>
          <w:sz w:val="20"/>
          <w:szCs w:val="20"/>
        </w:rPr>
        <w:t>Un</w:t>
      </w:r>
      <w:r w:rsidR="00762334" w:rsidRPr="008628AB">
        <w:rPr>
          <w:rFonts w:ascii="Calibri Light" w:hAnsi="Calibri Light"/>
          <w:spacing w:val="-3"/>
          <w:sz w:val="20"/>
          <w:szCs w:val="20"/>
        </w:rPr>
        <w:t xml:space="preserve"> set di </w:t>
      </w:r>
      <w:r w:rsidR="00762334" w:rsidRPr="008628AB">
        <w:rPr>
          <w:rFonts w:ascii="Calibri Light" w:hAnsi="Calibri Light"/>
          <w:b/>
          <w:spacing w:val="-3"/>
          <w:sz w:val="20"/>
          <w:szCs w:val="20"/>
        </w:rPr>
        <w:t xml:space="preserve">schede </w:t>
      </w:r>
      <w:r w:rsidR="006F0B80" w:rsidRPr="008628AB">
        <w:rPr>
          <w:rFonts w:ascii="Calibri Light" w:hAnsi="Calibri Light"/>
          <w:b/>
          <w:spacing w:val="-3"/>
          <w:sz w:val="20"/>
          <w:szCs w:val="20"/>
        </w:rPr>
        <w:t>tecniche</w:t>
      </w:r>
      <w:r w:rsidR="006F0B80" w:rsidRPr="008628AB">
        <w:rPr>
          <w:rFonts w:ascii="Calibri Light" w:hAnsi="Calibri Light"/>
          <w:spacing w:val="-3"/>
          <w:sz w:val="20"/>
          <w:szCs w:val="20"/>
        </w:rPr>
        <w:t xml:space="preserve"> ch</w:t>
      </w:r>
      <w:r w:rsidR="00762334" w:rsidRPr="008628AB">
        <w:rPr>
          <w:rFonts w:ascii="Calibri Light" w:hAnsi="Calibri Light"/>
          <w:spacing w:val="-3"/>
          <w:sz w:val="20"/>
          <w:szCs w:val="20"/>
        </w:rPr>
        <w:t>e integra</w:t>
      </w:r>
      <w:r w:rsidR="006F0B80" w:rsidRPr="008628AB">
        <w:rPr>
          <w:rFonts w:ascii="Calibri Light" w:hAnsi="Calibri Light"/>
          <w:spacing w:val="-3"/>
          <w:sz w:val="20"/>
          <w:szCs w:val="20"/>
        </w:rPr>
        <w:t>no</w:t>
      </w:r>
      <w:r w:rsidR="00762334" w:rsidRPr="008628AB">
        <w:rPr>
          <w:rFonts w:ascii="Calibri Light" w:hAnsi="Calibri Light"/>
          <w:spacing w:val="-3"/>
          <w:sz w:val="20"/>
          <w:szCs w:val="20"/>
        </w:rPr>
        <w:t xml:space="preserve"> l</w:t>
      </w:r>
      <w:r w:rsidR="006F0B80" w:rsidRPr="008628AB">
        <w:rPr>
          <w:rFonts w:ascii="Calibri Light" w:hAnsi="Calibri Light"/>
          <w:spacing w:val="-3"/>
          <w:sz w:val="20"/>
          <w:szCs w:val="20"/>
        </w:rPr>
        <w:t>’e</w:t>
      </w:r>
      <w:r w:rsidR="00403952" w:rsidRPr="008628AB">
        <w:rPr>
          <w:rFonts w:ascii="Calibri Light" w:hAnsi="Calibri Light"/>
          <w:spacing w:val="-3"/>
          <w:sz w:val="20"/>
          <w:szCs w:val="20"/>
        </w:rPr>
        <w:t>s</w:t>
      </w:r>
      <w:r w:rsidR="006F0B80" w:rsidRPr="008628AB">
        <w:rPr>
          <w:rFonts w:ascii="Calibri Light" w:hAnsi="Calibri Light"/>
          <w:spacing w:val="-3"/>
          <w:sz w:val="20"/>
          <w:szCs w:val="20"/>
        </w:rPr>
        <w:t>posizione della materia</w:t>
      </w:r>
      <w:r w:rsidR="00E24136" w:rsidRPr="008628AB">
        <w:rPr>
          <w:rFonts w:ascii="Calibri Light" w:hAnsi="Calibri Light"/>
          <w:spacing w:val="-3"/>
          <w:sz w:val="20"/>
          <w:szCs w:val="20"/>
        </w:rPr>
        <w:t>:</w:t>
      </w:r>
      <w:r w:rsidR="00762334" w:rsidRPr="008628AB">
        <w:rPr>
          <w:rFonts w:ascii="Calibri Light" w:hAnsi="Calibri Light"/>
          <w:spacing w:val="-3"/>
          <w:sz w:val="20"/>
          <w:szCs w:val="20"/>
        </w:rPr>
        <w:t xml:space="preserve"> </w:t>
      </w:r>
      <w:r w:rsidR="00403952" w:rsidRPr="008628AB">
        <w:rPr>
          <w:rFonts w:ascii="Calibri Light" w:hAnsi="Calibri Light"/>
          <w:b/>
          <w:spacing w:val="-3"/>
          <w:sz w:val="20"/>
          <w:szCs w:val="20"/>
        </w:rPr>
        <w:t>In geometria</w:t>
      </w:r>
      <w:r w:rsidR="00403952" w:rsidRPr="008628AB">
        <w:rPr>
          <w:rFonts w:ascii="Calibri Light" w:hAnsi="Calibri Light"/>
          <w:spacing w:val="-3"/>
          <w:sz w:val="20"/>
          <w:szCs w:val="20"/>
        </w:rPr>
        <w:t>,</w:t>
      </w:r>
      <w:r w:rsidR="00762334" w:rsidRPr="008628AB">
        <w:rPr>
          <w:rFonts w:ascii="Calibri Light" w:hAnsi="Calibri Light"/>
          <w:spacing w:val="-3"/>
          <w:sz w:val="20"/>
          <w:szCs w:val="20"/>
        </w:rPr>
        <w:t xml:space="preserve"> </w:t>
      </w:r>
      <w:r w:rsidR="00403952" w:rsidRPr="008628AB">
        <w:rPr>
          <w:rFonts w:ascii="Calibri Light" w:hAnsi="Calibri Light"/>
          <w:b/>
          <w:spacing w:val="-3"/>
          <w:sz w:val="20"/>
          <w:szCs w:val="20"/>
        </w:rPr>
        <w:t>In geometria descrittiva</w:t>
      </w:r>
      <w:r w:rsidR="001823AD" w:rsidRPr="008628AB">
        <w:rPr>
          <w:rFonts w:ascii="Calibri Light" w:hAnsi="Calibri Light"/>
          <w:spacing w:val="-3"/>
          <w:sz w:val="20"/>
          <w:szCs w:val="20"/>
        </w:rPr>
        <w:t xml:space="preserve">, </w:t>
      </w:r>
      <w:r w:rsidR="001823AD" w:rsidRPr="008628AB">
        <w:rPr>
          <w:rFonts w:ascii="Calibri Light" w:hAnsi="Calibri Light"/>
          <w:b/>
          <w:spacing w:val="-3"/>
          <w:sz w:val="20"/>
          <w:szCs w:val="20"/>
        </w:rPr>
        <w:t>In fisica</w:t>
      </w:r>
      <w:r w:rsidR="00AF31A2" w:rsidRPr="008628AB">
        <w:rPr>
          <w:rFonts w:ascii="Calibri Light" w:hAnsi="Calibri Light"/>
          <w:spacing w:val="-3"/>
          <w:sz w:val="20"/>
          <w:szCs w:val="20"/>
        </w:rPr>
        <w:t>.</w:t>
      </w:r>
      <w:r w:rsidR="001774A6" w:rsidRPr="008628AB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1774A6" w:rsidRPr="008628AB" w:rsidRDefault="00AF31A2" w:rsidP="008628AB">
      <w:pPr>
        <w:pStyle w:val="Paragrafoelenco"/>
        <w:numPr>
          <w:ilvl w:val="0"/>
          <w:numId w:val="25"/>
        </w:num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8628AB">
        <w:rPr>
          <w:rFonts w:ascii="Calibri Light" w:hAnsi="Calibri Light"/>
          <w:spacing w:val="-3"/>
          <w:sz w:val="20"/>
          <w:szCs w:val="20"/>
        </w:rPr>
        <w:t>S</w:t>
      </w:r>
      <w:r w:rsidR="00483FC8" w:rsidRPr="008628AB">
        <w:rPr>
          <w:rFonts w:ascii="Calibri Light" w:hAnsi="Calibri Light"/>
          <w:spacing w:val="-3"/>
          <w:sz w:val="20"/>
          <w:szCs w:val="20"/>
        </w:rPr>
        <w:t>chede</w:t>
      </w:r>
      <w:r w:rsidR="00762334" w:rsidRPr="008628AB">
        <w:rPr>
          <w:rFonts w:ascii="Calibri Light" w:hAnsi="Calibri Light"/>
          <w:spacing w:val="-3"/>
          <w:sz w:val="20"/>
          <w:szCs w:val="20"/>
        </w:rPr>
        <w:t xml:space="preserve"> </w:t>
      </w:r>
      <w:r w:rsidR="00483FC8" w:rsidRPr="008628AB">
        <w:rPr>
          <w:rFonts w:ascii="Calibri Light" w:hAnsi="Calibri Light"/>
          <w:b/>
          <w:spacing w:val="-3"/>
          <w:sz w:val="20"/>
          <w:szCs w:val="20"/>
        </w:rPr>
        <w:t>Riepilogando</w:t>
      </w:r>
      <w:r w:rsidR="001774A6" w:rsidRPr="008628AB">
        <w:rPr>
          <w:rFonts w:ascii="Calibri Light" w:hAnsi="Calibri Light"/>
          <w:spacing w:val="-3"/>
          <w:sz w:val="20"/>
          <w:szCs w:val="20"/>
        </w:rPr>
        <w:t xml:space="preserve"> </w:t>
      </w:r>
      <w:r w:rsidR="00762334" w:rsidRPr="008628AB">
        <w:rPr>
          <w:rFonts w:ascii="Calibri Light" w:hAnsi="Calibri Light"/>
          <w:spacing w:val="-3"/>
          <w:sz w:val="20"/>
          <w:szCs w:val="20"/>
        </w:rPr>
        <w:t xml:space="preserve">per </w:t>
      </w:r>
      <w:r w:rsidR="00116381" w:rsidRPr="008628AB">
        <w:rPr>
          <w:rFonts w:ascii="Calibri Light" w:hAnsi="Calibri Light"/>
          <w:spacing w:val="-3"/>
          <w:sz w:val="20"/>
          <w:szCs w:val="20"/>
        </w:rPr>
        <w:t>fare il punto sulle conoscenze acquisite</w:t>
      </w:r>
      <w:r w:rsidRPr="008628AB">
        <w:rPr>
          <w:rFonts w:ascii="Calibri Light" w:hAnsi="Calibri Light"/>
          <w:spacing w:val="-3"/>
          <w:sz w:val="20"/>
          <w:szCs w:val="20"/>
        </w:rPr>
        <w:t>.</w:t>
      </w:r>
    </w:p>
    <w:p w:rsidR="000000EC" w:rsidRPr="008628AB" w:rsidRDefault="00AF31A2" w:rsidP="008628AB">
      <w:pPr>
        <w:pStyle w:val="Paragrafoelenco"/>
        <w:numPr>
          <w:ilvl w:val="0"/>
          <w:numId w:val="25"/>
        </w:num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8628AB">
        <w:rPr>
          <w:rFonts w:ascii="Calibri Light" w:hAnsi="Calibri Light"/>
          <w:spacing w:val="-3"/>
          <w:sz w:val="20"/>
          <w:szCs w:val="20"/>
        </w:rPr>
        <w:t>S</w:t>
      </w:r>
      <w:r w:rsidR="00116381" w:rsidRPr="008628AB">
        <w:rPr>
          <w:rFonts w:ascii="Calibri Light" w:hAnsi="Calibri Light"/>
          <w:spacing w:val="-3"/>
          <w:sz w:val="20"/>
          <w:szCs w:val="20"/>
        </w:rPr>
        <w:t xml:space="preserve">chede </w:t>
      </w:r>
      <w:r w:rsidR="000000EC" w:rsidRPr="008628AB">
        <w:rPr>
          <w:rFonts w:ascii="Calibri Light" w:hAnsi="Calibri Light"/>
          <w:b/>
          <w:spacing w:val="-3"/>
          <w:sz w:val="20"/>
          <w:szCs w:val="20"/>
        </w:rPr>
        <w:t>Leggiamo insieme</w:t>
      </w:r>
      <w:r w:rsidR="00116381" w:rsidRPr="008628AB">
        <w:rPr>
          <w:rFonts w:ascii="Calibri Light" w:hAnsi="Calibri Light"/>
          <w:spacing w:val="-3"/>
          <w:sz w:val="20"/>
          <w:szCs w:val="20"/>
        </w:rPr>
        <w:t xml:space="preserve"> </w:t>
      </w:r>
      <w:r w:rsidR="000628BF" w:rsidRPr="008628AB">
        <w:rPr>
          <w:rFonts w:ascii="Calibri Light" w:hAnsi="Calibri Light"/>
          <w:spacing w:val="-3"/>
          <w:sz w:val="20"/>
          <w:szCs w:val="20"/>
        </w:rPr>
        <w:t xml:space="preserve">che </w:t>
      </w:r>
      <w:r w:rsidR="000000EC" w:rsidRPr="008628AB">
        <w:rPr>
          <w:rFonts w:ascii="Calibri Light" w:hAnsi="Calibri Light"/>
          <w:spacing w:val="-3"/>
          <w:sz w:val="20"/>
          <w:szCs w:val="20"/>
        </w:rPr>
        <w:t xml:space="preserve">aiutano </w:t>
      </w:r>
      <w:r w:rsidR="005C39DE" w:rsidRPr="008628AB">
        <w:rPr>
          <w:rFonts w:ascii="Calibri Light" w:hAnsi="Calibri Light"/>
          <w:spacing w:val="-3"/>
          <w:sz w:val="20"/>
          <w:szCs w:val="20"/>
        </w:rPr>
        <w:t xml:space="preserve">l’acquisizione </w:t>
      </w:r>
      <w:r w:rsidR="000000EC" w:rsidRPr="008628AB">
        <w:rPr>
          <w:rFonts w:ascii="Calibri Light" w:hAnsi="Calibri Light"/>
          <w:spacing w:val="-3"/>
          <w:sz w:val="20"/>
          <w:szCs w:val="20"/>
        </w:rPr>
        <w:t>delle competenze</w:t>
      </w:r>
      <w:r w:rsidRPr="008628AB">
        <w:rPr>
          <w:rFonts w:ascii="Calibri Light" w:hAnsi="Calibri Light"/>
          <w:spacing w:val="-3"/>
          <w:sz w:val="20"/>
          <w:szCs w:val="20"/>
        </w:rPr>
        <w:t>.</w:t>
      </w:r>
    </w:p>
    <w:p w:rsidR="00080610" w:rsidRPr="008628AB" w:rsidRDefault="00AF31A2" w:rsidP="008628AB">
      <w:pPr>
        <w:pStyle w:val="Paragrafoelenco"/>
        <w:numPr>
          <w:ilvl w:val="0"/>
          <w:numId w:val="25"/>
        </w:num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8628AB">
        <w:rPr>
          <w:rFonts w:ascii="Calibri Light" w:hAnsi="Calibri Light"/>
          <w:spacing w:val="-3"/>
          <w:sz w:val="20"/>
          <w:szCs w:val="20"/>
        </w:rPr>
        <w:t>U</w:t>
      </w:r>
      <w:r w:rsidR="004866EC" w:rsidRPr="008628AB">
        <w:rPr>
          <w:rFonts w:ascii="Calibri Light" w:hAnsi="Calibri Light"/>
          <w:spacing w:val="-3"/>
          <w:sz w:val="20"/>
          <w:szCs w:val="20"/>
        </w:rPr>
        <w:t xml:space="preserve">n cospicuo apparato di attività nel </w:t>
      </w:r>
      <w:r w:rsidR="00962259" w:rsidRPr="008628AB">
        <w:rPr>
          <w:rFonts w:ascii="Calibri Light" w:hAnsi="Calibri Light"/>
          <w:b/>
          <w:spacing w:val="-3"/>
          <w:sz w:val="20"/>
          <w:szCs w:val="20"/>
        </w:rPr>
        <w:t>Laboratorio del</w:t>
      </w:r>
      <w:r w:rsidR="004866EC" w:rsidRPr="008628AB">
        <w:rPr>
          <w:rFonts w:ascii="Calibri Light" w:hAnsi="Calibri Light"/>
          <w:b/>
          <w:spacing w:val="-3"/>
          <w:sz w:val="20"/>
          <w:szCs w:val="20"/>
        </w:rPr>
        <w:t>le competenze</w:t>
      </w:r>
      <w:r w:rsidR="00896F43" w:rsidRPr="008628AB">
        <w:rPr>
          <w:rFonts w:ascii="Calibri Light" w:hAnsi="Calibri Light"/>
          <w:spacing w:val="-3"/>
          <w:sz w:val="20"/>
          <w:szCs w:val="20"/>
        </w:rPr>
        <w:t>.</w:t>
      </w:r>
    </w:p>
    <w:p w:rsidR="005C39DE" w:rsidRPr="00CA5733" w:rsidRDefault="005C39DE" w:rsidP="00CA5733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sectPr w:rsidR="005C39DE" w:rsidRPr="00CA5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07E"/>
    <w:multiLevelType w:val="hybridMultilevel"/>
    <w:tmpl w:val="22A80D7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F0482"/>
    <w:multiLevelType w:val="hybridMultilevel"/>
    <w:tmpl w:val="71C8A3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695E"/>
    <w:multiLevelType w:val="hybridMultilevel"/>
    <w:tmpl w:val="A0E05B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150A"/>
    <w:multiLevelType w:val="hybridMultilevel"/>
    <w:tmpl w:val="A5869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0694"/>
    <w:multiLevelType w:val="hybridMultilevel"/>
    <w:tmpl w:val="4A1CA22A"/>
    <w:lvl w:ilvl="0" w:tplc="577ED5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62745"/>
    <w:multiLevelType w:val="hybridMultilevel"/>
    <w:tmpl w:val="28D25F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91C32"/>
    <w:multiLevelType w:val="hybridMultilevel"/>
    <w:tmpl w:val="E65A930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23551"/>
    <w:multiLevelType w:val="hybridMultilevel"/>
    <w:tmpl w:val="00C4DD6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C56D42"/>
    <w:multiLevelType w:val="hybridMultilevel"/>
    <w:tmpl w:val="90BAC8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AA2C0F"/>
    <w:multiLevelType w:val="hybridMultilevel"/>
    <w:tmpl w:val="0FD0F7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5475F0"/>
    <w:multiLevelType w:val="hybridMultilevel"/>
    <w:tmpl w:val="3AD0ADA8"/>
    <w:lvl w:ilvl="0" w:tplc="D0805A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02E6D"/>
    <w:multiLevelType w:val="hybridMultilevel"/>
    <w:tmpl w:val="A738811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275A38"/>
    <w:multiLevelType w:val="hybridMultilevel"/>
    <w:tmpl w:val="D840891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A31A0F"/>
    <w:multiLevelType w:val="hybridMultilevel"/>
    <w:tmpl w:val="BB4E5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E6EBC"/>
    <w:multiLevelType w:val="hybridMultilevel"/>
    <w:tmpl w:val="C3D4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C2EE5"/>
    <w:multiLevelType w:val="hybridMultilevel"/>
    <w:tmpl w:val="7B12E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45479"/>
    <w:multiLevelType w:val="hybridMultilevel"/>
    <w:tmpl w:val="BE240A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911C8"/>
    <w:multiLevelType w:val="hybridMultilevel"/>
    <w:tmpl w:val="D23AA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32BA3"/>
    <w:multiLevelType w:val="hybridMultilevel"/>
    <w:tmpl w:val="C8482D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BB6CED"/>
    <w:multiLevelType w:val="hybridMultilevel"/>
    <w:tmpl w:val="FD4E390C"/>
    <w:lvl w:ilvl="0" w:tplc="1316897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FF229C"/>
    <w:multiLevelType w:val="hybridMultilevel"/>
    <w:tmpl w:val="605407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06C91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D1DE2"/>
    <w:multiLevelType w:val="hybridMultilevel"/>
    <w:tmpl w:val="335A5F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359A1"/>
    <w:multiLevelType w:val="hybridMultilevel"/>
    <w:tmpl w:val="8502F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614"/>
    <w:multiLevelType w:val="hybridMultilevel"/>
    <w:tmpl w:val="405C8A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AC7D85"/>
    <w:multiLevelType w:val="hybridMultilevel"/>
    <w:tmpl w:val="6CA8F4A2"/>
    <w:lvl w:ilvl="0" w:tplc="0410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8"/>
  </w:num>
  <w:num w:numId="5">
    <w:abstractNumId w:val="23"/>
  </w:num>
  <w:num w:numId="6">
    <w:abstractNumId w:val="8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19"/>
  </w:num>
  <w:num w:numId="12">
    <w:abstractNumId w:val="7"/>
  </w:num>
  <w:num w:numId="13">
    <w:abstractNumId w:val="3"/>
  </w:num>
  <w:num w:numId="14">
    <w:abstractNumId w:val="16"/>
  </w:num>
  <w:num w:numId="15">
    <w:abstractNumId w:val="4"/>
  </w:num>
  <w:num w:numId="16">
    <w:abstractNumId w:val="14"/>
  </w:num>
  <w:num w:numId="17">
    <w:abstractNumId w:val="10"/>
  </w:num>
  <w:num w:numId="18">
    <w:abstractNumId w:val="20"/>
  </w:num>
  <w:num w:numId="19">
    <w:abstractNumId w:val="24"/>
  </w:num>
  <w:num w:numId="20">
    <w:abstractNumId w:val="15"/>
  </w:num>
  <w:num w:numId="21">
    <w:abstractNumId w:val="17"/>
  </w:num>
  <w:num w:numId="22">
    <w:abstractNumId w:val="21"/>
  </w:num>
  <w:num w:numId="23">
    <w:abstractNumId w:val="13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10"/>
    <w:rsid w:val="000000EC"/>
    <w:rsid w:val="00015022"/>
    <w:rsid w:val="00016E43"/>
    <w:rsid w:val="00053246"/>
    <w:rsid w:val="000628BF"/>
    <w:rsid w:val="000717DE"/>
    <w:rsid w:val="00080610"/>
    <w:rsid w:val="00094822"/>
    <w:rsid w:val="000A0291"/>
    <w:rsid w:val="000E120B"/>
    <w:rsid w:val="000F0F98"/>
    <w:rsid w:val="00116381"/>
    <w:rsid w:val="00141758"/>
    <w:rsid w:val="001774A6"/>
    <w:rsid w:val="001823AD"/>
    <w:rsid w:val="00190C34"/>
    <w:rsid w:val="001A40B8"/>
    <w:rsid w:val="001B16CF"/>
    <w:rsid w:val="001B5348"/>
    <w:rsid w:val="001C0662"/>
    <w:rsid w:val="001C6260"/>
    <w:rsid w:val="001D65D7"/>
    <w:rsid w:val="001E1E6C"/>
    <w:rsid w:val="00243023"/>
    <w:rsid w:val="00294FFA"/>
    <w:rsid w:val="00330BE2"/>
    <w:rsid w:val="00362E91"/>
    <w:rsid w:val="003911A1"/>
    <w:rsid w:val="003D170D"/>
    <w:rsid w:val="004003A1"/>
    <w:rsid w:val="00403952"/>
    <w:rsid w:val="004131CB"/>
    <w:rsid w:val="00444526"/>
    <w:rsid w:val="00480AE7"/>
    <w:rsid w:val="00483FC8"/>
    <w:rsid w:val="00485A0B"/>
    <w:rsid w:val="004866EC"/>
    <w:rsid w:val="004A6199"/>
    <w:rsid w:val="004B08D4"/>
    <w:rsid w:val="004E4ACC"/>
    <w:rsid w:val="005C39DE"/>
    <w:rsid w:val="005C5BC1"/>
    <w:rsid w:val="00643043"/>
    <w:rsid w:val="00650252"/>
    <w:rsid w:val="006F0B80"/>
    <w:rsid w:val="00721E7F"/>
    <w:rsid w:val="0074670A"/>
    <w:rsid w:val="00762334"/>
    <w:rsid w:val="00766309"/>
    <w:rsid w:val="0078378A"/>
    <w:rsid w:val="007D3FC8"/>
    <w:rsid w:val="00821914"/>
    <w:rsid w:val="008341B0"/>
    <w:rsid w:val="008455F9"/>
    <w:rsid w:val="00853701"/>
    <w:rsid w:val="008628AB"/>
    <w:rsid w:val="00873BDC"/>
    <w:rsid w:val="0088210C"/>
    <w:rsid w:val="00896F43"/>
    <w:rsid w:val="00922F99"/>
    <w:rsid w:val="00960085"/>
    <w:rsid w:val="0096070A"/>
    <w:rsid w:val="00962259"/>
    <w:rsid w:val="009C7854"/>
    <w:rsid w:val="009F5E42"/>
    <w:rsid w:val="00A14A30"/>
    <w:rsid w:val="00A77DED"/>
    <w:rsid w:val="00AB1A29"/>
    <w:rsid w:val="00AB2225"/>
    <w:rsid w:val="00AF0017"/>
    <w:rsid w:val="00AF11B2"/>
    <w:rsid w:val="00AF31A2"/>
    <w:rsid w:val="00B463D7"/>
    <w:rsid w:val="00BD72A8"/>
    <w:rsid w:val="00BF2E74"/>
    <w:rsid w:val="00C333A8"/>
    <w:rsid w:val="00C46D85"/>
    <w:rsid w:val="00C5197F"/>
    <w:rsid w:val="00C566FB"/>
    <w:rsid w:val="00CA2A68"/>
    <w:rsid w:val="00CA5733"/>
    <w:rsid w:val="00CB1930"/>
    <w:rsid w:val="00CE2C7C"/>
    <w:rsid w:val="00D01AE2"/>
    <w:rsid w:val="00D65993"/>
    <w:rsid w:val="00D80919"/>
    <w:rsid w:val="00DE7A56"/>
    <w:rsid w:val="00DF2E8A"/>
    <w:rsid w:val="00E10D4D"/>
    <w:rsid w:val="00E14239"/>
    <w:rsid w:val="00E24136"/>
    <w:rsid w:val="00E56A0A"/>
    <w:rsid w:val="00E85581"/>
    <w:rsid w:val="00E9045C"/>
    <w:rsid w:val="00E908C0"/>
    <w:rsid w:val="00E950F1"/>
    <w:rsid w:val="00E969BD"/>
    <w:rsid w:val="00E97CD9"/>
    <w:rsid w:val="00ED2F54"/>
    <w:rsid w:val="00ED52A8"/>
    <w:rsid w:val="00EF05F1"/>
    <w:rsid w:val="00F80DA2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2C661-E1F0-4E42-95C8-955C5E82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0F98"/>
    <w:pPr>
      <w:ind w:left="720"/>
      <w:contextualSpacing/>
    </w:pPr>
  </w:style>
  <w:style w:type="character" w:styleId="Collegamentoipertestuale">
    <w:name w:val="Hyperlink"/>
    <w:rsid w:val="00AB222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90C3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7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7D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Basile</dc:creator>
  <cp:keywords/>
  <dc:description/>
  <cp:lastModifiedBy>Franco Fanelli</cp:lastModifiedBy>
  <cp:revision>7</cp:revision>
  <cp:lastPrinted>2016-11-24T13:32:00Z</cp:lastPrinted>
  <dcterms:created xsi:type="dcterms:W3CDTF">2016-12-12T12:50:00Z</dcterms:created>
  <dcterms:modified xsi:type="dcterms:W3CDTF">2017-02-21T11:02:00Z</dcterms:modified>
</cp:coreProperties>
</file>