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16" w:rsidRPr="00167586" w:rsidRDefault="004C2716" w:rsidP="004C2716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167586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4C2716" w:rsidRPr="00167586" w:rsidRDefault="0070458F" w:rsidP="004C2716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  <w:r w:rsidRPr="0070458F">
        <w:rPr>
          <w:rFonts w:ascii="Calibri Light" w:hAnsi="Calibri Light"/>
          <w:spacing w:val="-3"/>
          <w:sz w:val="20"/>
          <w:szCs w:val="20"/>
        </w:rPr>
        <w:t>Si propone per l’adozione nelle classi _____________________________________ il seguente testo:</w:t>
      </w:r>
    </w:p>
    <w:p w:rsidR="00080610" w:rsidRPr="009D634C" w:rsidRDefault="00080610" w:rsidP="004C2716">
      <w:pPr>
        <w:jc w:val="both"/>
        <w:rPr>
          <w:rFonts w:ascii="Calibri Light" w:hAnsi="Calibri Light"/>
          <w:b/>
          <w:sz w:val="20"/>
          <w:szCs w:val="20"/>
        </w:rPr>
      </w:pPr>
      <w:r w:rsidRPr="009D634C">
        <w:rPr>
          <w:rFonts w:ascii="Calibri Light" w:hAnsi="Calibri Light"/>
          <w:b/>
          <w:sz w:val="20"/>
          <w:szCs w:val="20"/>
        </w:rPr>
        <w:t>Massimo Montanari</w:t>
      </w:r>
    </w:p>
    <w:p w:rsidR="00080610" w:rsidRPr="009D634C" w:rsidRDefault="009D634C" w:rsidP="004C2716">
      <w:pPr>
        <w:jc w:val="both"/>
        <w:rPr>
          <w:rFonts w:ascii="Calibri Light" w:hAnsi="Calibri Light"/>
          <w:b/>
          <w:sz w:val="20"/>
          <w:szCs w:val="20"/>
        </w:rPr>
      </w:pPr>
      <w:r w:rsidRPr="009D634C">
        <w:rPr>
          <w:rFonts w:ascii="Calibri Light" w:hAnsi="Calibri Light"/>
          <w:b/>
          <w:sz w:val="20"/>
          <w:szCs w:val="20"/>
        </w:rPr>
        <w:t>IL SAPORE DELLA STORIA</w:t>
      </w:r>
    </w:p>
    <w:p w:rsidR="00067B8D" w:rsidRDefault="00067B8D" w:rsidP="004C2716">
      <w:pPr>
        <w:jc w:val="both"/>
        <w:rPr>
          <w:rFonts w:ascii="Calibri Light" w:hAnsi="Calibri Light"/>
          <w:b/>
          <w:sz w:val="20"/>
          <w:szCs w:val="20"/>
        </w:rPr>
      </w:pPr>
    </w:p>
    <w:p w:rsidR="004C2716" w:rsidRPr="00167586" w:rsidRDefault="00080610" w:rsidP="004C2716">
      <w:pPr>
        <w:jc w:val="both"/>
        <w:rPr>
          <w:rFonts w:ascii="Calibri Light" w:hAnsi="Calibri Light"/>
          <w:b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 xml:space="preserve">vol. 1. </w:t>
      </w:r>
      <w:r w:rsidR="00EA6EFB" w:rsidRPr="00167586">
        <w:rPr>
          <w:rFonts w:ascii="Calibri Light" w:hAnsi="Calibri Light"/>
          <w:b/>
          <w:sz w:val="20"/>
          <w:szCs w:val="20"/>
        </w:rPr>
        <w:t>Dalla Preistoria a Roma repubblicana</w:t>
      </w:r>
      <w:r w:rsidRPr="00167586">
        <w:rPr>
          <w:rFonts w:ascii="Calibri Light" w:hAnsi="Calibri Light"/>
          <w:b/>
          <w:sz w:val="20"/>
          <w:szCs w:val="20"/>
        </w:rPr>
        <w:t xml:space="preserve"> </w:t>
      </w:r>
    </w:p>
    <w:p w:rsidR="00080610" w:rsidRPr="00167586" w:rsidRDefault="00080610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pp. </w:t>
      </w:r>
      <w:r w:rsidR="000E3160" w:rsidRPr="00167586">
        <w:rPr>
          <w:rFonts w:ascii="Calibri Light" w:hAnsi="Calibri Light"/>
          <w:sz w:val="20"/>
          <w:szCs w:val="20"/>
        </w:rPr>
        <w:t>3</w:t>
      </w:r>
      <w:r w:rsidR="00A563EB" w:rsidRPr="00167586">
        <w:rPr>
          <w:rFonts w:ascii="Calibri Light" w:hAnsi="Calibri Light"/>
          <w:sz w:val="20"/>
          <w:szCs w:val="20"/>
        </w:rPr>
        <w:t>18</w:t>
      </w:r>
      <w:r w:rsidR="004C2716" w:rsidRPr="00167586">
        <w:rPr>
          <w:rFonts w:ascii="Calibri Light" w:hAnsi="Calibri Light"/>
          <w:sz w:val="20"/>
          <w:szCs w:val="20"/>
        </w:rPr>
        <w:t>+</w:t>
      </w:r>
      <w:r w:rsidR="003958F3" w:rsidRPr="00167586">
        <w:rPr>
          <w:rFonts w:ascii="Calibri Light" w:hAnsi="Calibri Light"/>
          <w:sz w:val="20"/>
          <w:szCs w:val="20"/>
        </w:rPr>
        <w:t>68</w:t>
      </w:r>
      <w:r w:rsidR="00611A05" w:rsidRPr="00167586">
        <w:rPr>
          <w:rFonts w:ascii="Calibri Light" w:hAnsi="Calibri Light"/>
          <w:sz w:val="20"/>
          <w:szCs w:val="20"/>
        </w:rPr>
        <w:t xml:space="preserve"> </w:t>
      </w:r>
      <w:r w:rsidR="00783B60" w:rsidRPr="00167586">
        <w:rPr>
          <w:rFonts w:ascii="Calibri Light" w:hAnsi="Calibri Light"/>
          <w:sz w:val="20"/>
          <w:szCs w:val="20"/>
        </w:rPr>
        <w:t>(</w:t>
      </w:r>
      <w:r w:rsidR="00783B60" w:rsidRPr="00167586">
        <w:rPr>
          <w:rFonts w:ascii="Calibri Light" w:hAnsi="Calibri Light"/>
          <w:i/>
          <w:sz w:val="20"/>
          <w:szCs w:val="20"/>
        </w:rPr>
        <w:t>Atlante Ieri Oggi</w:t>
      </w:r>
      <w:r w:rsidR="00783B60" w:rsidRPr="00167586">
        <w:rPr>
          <w:rFonts w:ascii="Calibri Light" w:hAnsi="Calibri Light"/>
          <w:sz w:val="20"/>
          <w:szCs w:val="20"/>
        </w:rPr>
        <w:t xml:space="preserve">) </w:t>
      </w:r>
      <w:r w:rsidR="00611A05" w:rsidRPr="00167586">
        <w:rPr>
          <w:rFonts w:ascii="Calibri Light" w:hAnsi="Calibri Light"/>
          <w:sz w:val="20"/>
          <w:szCs w:val="20"/>
        </w:rPr>
        <w:t xml:space="preserve">+ </w:t>
      </w:r>
      <w:r w:rsidR="00783B60" w:rsidRPr="00167586">
        <w:rPr>
          <w:rFonts w:ascii="Calibri Light" w:hAnsi="Calibri Light"/>
          <w:sz w:val="20"/>
          <w:szCs w:val="20"/>
        </w:rPr>
        <w:t>manuale digitale (</w:t>
      </w:r>
      <w:proofErr w:type="spellStart"/>
      <w:r w:rsidR="00783B60" w:rsidRPr="00167586">
        <w:rPr>
          <w:rFonts w:ascii="Calibri Light" w:hAnsi="Calibri Light"/>
          <w:sz w:val="20"/>
          <w:szCs w:val="20"/>
        </w:rPr>
        <w:t>epub</w:t>
      </w:r>
      <w:proofErr w:type="spellEnd"/>
      <w:r w:rsidR="00783B60" w:rsidRPr="00167586">
        <w:rPr>
          <w:rFonts w:ascii="Calibri Light" w:hAnsi="Calibri Light"/>
          <w:sz w:val="20"/>
          <w:szCs w:val="20"/>
        </w:rPr>
        <w:t xml:space="preserve">) + </w:t>
      </w:r>
      <w:r w:rsidR="00611A05" w:rsidRPr="00167586">
        <w:rPr>
          <w:rFonts w:ascii="Calibri Light" w:hAnsi="Calibri Light"/>
          <w:sz w:val="20"/>
          <w:szCs w:val="20"/>
        </w:rPr>
        <w:t>Contenuti digitali</w:t>
      </w:r>
      <w:r w:rsidR="00783B60" w:rsidRPr="00167586">
        <w:rPr>
          <w:rFonts w:ascii="Calibri Light" w:hAnsi="Calibri Light"/>
          <w:sz w:val="20"/>
          <w:szCs w:val="20"/>
        </w:rPr>
        <w:t>, € 1</w:t>
      </w:r>
      <w:r w:rsidR="00903BC3">
        <w:rPr>
          <w:rFonts w:ascii="Calibri Light" w:hAnsi="Calibri Light"/>
          <w:sz w:val="20"/>
          <w:szCs w:val="20"/>
        </w:rPr>
        <w:t>9</w:t>
      </w:r>
      <w:r w:rsidR="00783B60" w:rsidRPr="00167586">
        <w:rPr>
          <w:rFonts w:ascii="Calibri Light" w:hAnsi="Calibri Light"/>
          <w:sz w:val="20"/>
          <w:szCs w:val="20"/>
        </w:rPr>
        <w:t>,90</w:t>
      </w:r>
    </w:p>
    <w:p w:rsidR="004C2716" w:rsidRPr="00167586" w:rsidRDefault="004C2716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ISBN 978-88-421-1540-3</w:t>
      </w:r>
    </w:p>
    <w:p w:rsidR="004C2716" w:rsidRPr="00167586" w:rsidRDefault="00080610" w:rsidP="004C2716">
      <w:pPr>
        <w:jc w:val="both"/>
        <w:rPr>
          <w:rFonts w:ascii="Calibri Light" w:hAnsi="Calibri Light"/>
          <w:b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 xml:space="preserve">vol. 2. </w:t>
      </w:r>
      <w:r w:rsidR="00EA6EFB" w:rsidRPr="00167586">
        <w:rPr>
          <w:rFonts w:ascii="Calibri Light" w:hAnsi="Calibri Light"/>
          <w:b/>
          <w:sz w:val="20"/>
          <w:szCs w:val="20"/>
        </w:rPr>
        <w:t>Dall’Impero romano al Mille</w:t>
      </w:r>
      <w:r w:rsidRPr="00167586">
        <w:rPr>
          <w:rFonts w:ascii="Calibri Light" w:hAnsi="Calibri Light"/>
          <w:b/>
          <w:sz w:val="20"/>
          <w:szCs w:val="20"/>
        </w:rPr>
        <w:t xml:space="preserve"> </w:t>
      </w:r>
    </w:p>
    <w:p w:rsidR="00783B60" w:rsidRPr="00167586" w:rsidRDefault="00080610" w:rsidP="00783B60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pp.</w:t>
      </w:r>
      <w:r w:rsidR="00EA6EFB" w:rsidRPr="00167586">
        <w:rPr>
          <w:rFonts w:ascii="Calibri Light" w:hAnsi="Calibri Light"/>
          <w:sz w:val="20"/>
          <w:szCs w:val="20"/>
        </w:rPr>
        <w:t xml:space="preserve"> </w:t>
      </w:r>
      <w:r w:rsidR="001E4D3C" w:rsidRPr="00167586">
        <w:rPr>
          <w:rFonts w:ascii="Calibri Light" w:hAnsi="Calibri Light"/>
          <w:sz w:val="20"/>
          <w:szCs w:val="20"/>
        </w:rPr>
        <w:t>3</w:t>
      </w:r>
      <w:r w:rsidR="00A563EB" w:rsidRPr="00167586">
        <w:rPr>
          <w:rFonts w:ascii="Calibri Light" w:hAnsi="Calibri Light"/>
          <w:sz w:val="20"/>
          <w:szCs w:val="20"/>
        </w:rPr>
        <w:t>64</w:t>
      </w:r>
      <w:r w:rsidR="00611A05" w:rsidRPr="00167586">
        <w:rPr>
          <w:rFonts w:ascii="Calibri Light" w:hAnsi="Calibri Light"/>
          <w:sz w:val="20"/>
          <w:szCs w:val="20"/>
        </w:rPr>
        <w:t xml:space="preserve"> </w:t>
      </w:r>
      <w:r w:rsidR="00783B60" w:rsidRPr="00167586">
        <w:rPr>
          <w:rFonts w:ascii="Calibri Light" w:hAnsi="Calibri Light"/>
          <w:sz w:val="20"/>
          <w:szCs w:val="20"/>
        </w:rPr>
        <w:t>+ manuale digitale (</w:t>
      </w:r>
      <w:proofErr w:type="spellStart"/>
      <w:r w:rsidR="00783B60" w:rsidRPr="00167586">
        <w:rPr>
          <w:rFonts w:ascii="Calibri Light" w:hAnsi="Calibri Light"/>
          <w:sz w:val="20"/>
          <w:szCs w:val="20"/>
        </w:rPr>
        <w:t>epub</w:t>
      </w:r>
      <w:proofErr w:type="spellEnd"/>
      <w:r w:rsidR="00783B60" w:rsidRPr="00167586">
        <w:rPr>
          <w:rFonts w:ascii="Calibri Light" w:hAnsi="Calibri Light"/>
          <w:sz w:val="20"/>
          <w:szCs w:val="20"/>
        </w:rPr>
        <w:t>) + Contenuti digitali, € 1</w:t>
      </w:r>
      <w:r w:rsidR="00903BC3">
        <w:rPr>
          <w:rFonts w:ascii="Calibri Light" w:hAnsi="Calibri Light"/>
          <w:sz w:val="20"/>
          <w:szCs w:val="20"/>
        </w:rPr>
        <w:t>9</w:t>
      </w:r>
      <w:bookmarkStart w:id="0" w:name="_GoBack"/>
      <w:bookmarkEnd w:id="0"/>
      <w:r w:rsidR="00783B60" w:rsidRPr="00167586">
        <w:rPr>
          <w:rFonts w:ascii="Calibri Light" w:hAnsi="Calibri Light"/>
          <w:sz w:val="20"/>
          <w:szCs w:val="20"/>
        </w:rPr>
        <w:t>,90</w:t>
      </w:r>
    </w:p>
    <w:p w:rsidR="00080610" w:rsidRPr="00167586" w:rsidRDefault="004C2716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ISBN 978-88-421-1541-0</w:t>
      </w:r>
    </w:p>
    <w:p w:rsidR="00167586" w:rsidRPr="00167586" w:rsidRDefault="00B21995" w:rsidP="00167586">
      <w:pPr>
        <w:jc w:val="both"/>
        <w:rPr>
          <w:rFonts w:asciiTheme="majorHAnsi" w:hAnsiTheme="majorHAnsi"/>
          <w:b/>
          <w:sz w:val="20"/>
          <w:szCs w:val="20"/>
        </w:rPr>
      </w:pPr>
      <w:r w:rsidRPr="00B21995">
        <w:rPr>
          <w:rFonts w:asciiTheme="majorHAnsi" w:hAnsiTheme="majorHAnsi"/>
          <w:bCs/>
          <w:sz w:val="20"/>
          <w:szCs w:val="20"/>
          <w:shd w:val="clear" w:color="auto" w:fill="FFFFFF"/>
        </w:rPr>
        <w:t>Disponibile:</w:t>
      </w:r>
      <w:r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</w:t>
      </w:r>
      <w:r w:rsidR="00167586" w:rsidRPr="00167586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Il sapore della Storia Lezioni di Storia</w:t>
      </w:r>
      <w:r w:rsidR="00167586" w:rsidRPr="00167586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 - </w:t>
      </w:r>
      <w:r w:rsidR="00167586" w:rsidRPr="00167586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BES </w:t>
      </w:r>
    </w:p>
    <w:p w:rsidR="00BC58E4" w:rsidRPr="00167586" w:rsidRDefault="00080610" w:rsidP="004C2716">
      <w:pPr>
        <w:jc w:val="both"/>
        <w:rPr>
          <w:rFonts w:ascii="Calibri Light" w:hAnsi="Calibri Light"/>
          <w:b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 xml:space="preserve">Materiali per la didattica e la verifica </w:t>
      </w:r>
      <w:r w:rsidRPr="00167586">
        <w:rPr>
          <w:rFonts w:ascii="Calibri Light" w:hAnsi="Calibri Light"/>
          <w:sz w:val="20"/>
          <w:szCs w:val="20"/>
        </w:rPr>
        <w:t xml:space="preserve">(Guida </w:t>
      </w:r>
      <w:r w:rsidR="00167586" w:rsidRPr="00167586">
        <w:rPr>
          <w:rFonts w:ascii="Calibri Light" w:hAnsi="Calibri Light"/>
          <w:sz w:val="20"/>
          <w:szCs w:val="20"/>
        </w:rPr>
        <w:t>per il docente</w:t>
      </w:r>
      <w:r w:rsidRPr="00167586">
        <w:rPr>
          <w:rFonts w:ascii="Calibri Light" w:hAnsi="Calibri Light"/>
          <w:sz w:val="20"/>
          <w:szCs w:val="20"/>
        </w:rPr>
        <w:t>)</w:t>
      </w:r>
      <w:r w:rsidR="00BC58E4" w:rsidRPr="00167586">
        <w:rPr>
          <w:rFonts w:ascii="Calibri Light" w:hAnsi="Calibri Light"/>
          <w:b/>
          <w:sz w:val="20"/>
          <w:szCs w:val="20"/>
        </w:rPr>
        <w:t xml:space="preserve"> </w:t>
      </w:r>
    </w:p>
    <w:p w:rsidR="004C2716" w:rsidRPr="00167586" w:rsidRDefault="004C2716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ISBN 978-88-421-1562-5</w:t>
      </w:r>
    </w:p>
    <w:p w:rsidR="004C2716" w:rsidRPr="00167586" w:rsidRDefault="004C2716" w:rsidP="004C2716">
      <w:pPr>
        <w:jc w:val="both"/>
        <w:rPr>
          <w:rFonts w:ascii="Calibri Light" w:hAnsi="Calibri Light" w:cs="Arial"/>
          <w:b/>
          <w:sz w:val="20"/>
          <w:szCs w:val="20"/>
        </w:rPr>
      </w:pPr>
      <w:r w:rsidRPr="00167586">
        <w:rPr>
          <w:rFonts w:ascii="Calibri Light" w:hAnsi="Calibri Light" w:cs="Arial"/>
          <w:b/>
          <w:sz w:val="20"/>
          <w:szCs w:val="20"/>
        </w:rPr>
        <w:t>EDITORI LATERZA</w:t>
      </w:r>
    </w:p>
    <w:p w:rsidR="004C2716" w:rsidRPr="00167586" w:rsidRDefault="004C2716" w:rsidP="004C2716">
      <w:pPr>
        <w:suppressAutoHyphens/>
        <w:jc w:val="both"/>
        <w:rPr>
          <w:rFonts w:ascii="Calibri Light" w:hAnsi="Calibri Light"/>
          <w:spacing w:val="-3"/>
          <w:sz w:val="20"/>
          <w:szCs w:val="20"/>
        </w:rPr>
      </w:pPr>
    </w:p>
    <w:p w:rsidR="00A152B2" w:rsidRPr="00167586" w:rsidRDefault="004C2716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pacing w:val="-3"/>
          <w:sz w:val="20"/>
          <w:szCs w:val="20"/>
        </w:rPr>
        <w:t>MOTIVAZIONE</w:t>
      </w:r>
      <w:r w:rsidRPr="00167586">
        <w:rPr>
          <w:rFonts w:ascii="Calibri Light" w:hAnsi="Calibri Light"/>
          <w:b/>
          <w:spacing w:val="-3"/>
          <w:sz w:val="20"/>
          <w:szCs w:val="20"/>
        </w:rPr>
        <w:tab/>
      </w:r>
      <w:r w:rsidRPr="009D634C">
        <w:rPr>
          <w:rFonts w:ascii="Calibri Light" w:hAnsi="Calibri Light"/>
          <w:b/>
          <w:i/>
          <w:spacing w:val="-3"/>
          <w:sz w:val="20"/>
          <w:szCs w:val="20"/>
        </w:rPr>
        <w:t xml:space="preserve">Il sapore della </w:t>
      </w:r>
      <w:r w:rsidR="00F16184" w:rsidRPr="009D634C">
        <w:rPr>
          <w:rFonts w:ascii="Calibri Light" w:hAnsi="Calibri Light"/>
          <w:b/>
          <w:i/>
          <w:spacing w:val="-3"/>
          <w:sz w:val="20"/>
          <w:szCs w:val="20"/>
        </w:rPr>
        <w:t>S</w:t>
      </w:r>
      <w:r w:rsidRPr="009D634C">
        <w:rPr>
          <w:rFonts w:ascii="Calibri Light" w:hAnsi="Calibri Light"/>
          <w:b/>
          <w:i/>
          <w:spacing w:val="-3"/>
          <w:sz w:val="20"/>
          <w:szCs w:val="20"/>
        </w:rPr>
        <w:t>toria</w:t>
      </w:r>
      <w:r w:rsidRPr="00167586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167586">
        <w:rPr>
          <w:rFonts w:ascii="Calibri Light" w:hAnsi="Calibri Light"/>
          <w:spacing w:val="-3"/>
          <w:sz w:val="20"/>
          <w:szCs w:val="20"/>
        </w:rPr>
        <w:t>è u</w:t>
      </w:r>
      <w:r w:rsidR="00AB1A29" w:rsidRPr="00167586">
        <w:rPr>
          <w:rFonts w:ascii="Calibri Light" w:hAnsi="Calibri Light"/>
          <w:sz w:val="20"/>
          <w:szCs w:val="20"/>
        </w:rPr>
        <w:t xml:space="preserve">n manuale </w:t>
      </w:r>
      <w:r w:rsidRPr="00167586">
        <w:rPr>
          <w:rFonts w:ascii="Calibri Light" w:hAnsi="Calibri Light"/>
          <w:sz w:val="20"/>
          <w:szCs w:val="20"/>
        </w:rPr>
        <w:t xml:space="preserve">ad </w:t>
      </w:r>
      <w:r w:rsidRPr="00167586">
        <w:rPr>
          <w:rFonts w:ascii="Calibri Light" w:hAnsi="Calibri Light"/>
          <w:b/>
          <w:sz w:val="20"/>
          <w:szCs w:val="20"/>
        </w:rPr>
        <w:t>alto tasso di operatività</w:t>
      </w:r>
      <w:r w:rsidRPr="00167586">
        <w:rPr>
          <w:rFonts w:ascii="Calibri Light" w:hAnsi="Calibri Light"/>
          <w:sz w:val="20"/>
          <w:szCs w:val="20"/>
        </w:rPr>
        <w:t xml:space="preserve"> didattica, </w:t>
      </w:r>
      <w:r w:rsidR="00AB1A29" w:rsidRPr="00167586">
        <w:rPr>
          <w:rFonts w:ascii="Calibri Light" w:hAnsi="Calibri Light"/>
          <w:sz w:val="20"/>
          <w:szCs w:val="20"/>
        </w:rPr>
        <w:t xml:space="preserve">progettato specificamente per gli Istituti </w:t>
      </w:r>
      <w:r w:rsidR="00A013B2" w:rsidRPr="00167586">
        <w:rPr>
          <w:rFonts w:ascii="Calibri Light" w:hAnsi="Calibri Light"/>
          <w:sz w:val="20"/>
          <w:szCs w:val="20"/>
        </w:rPr>
        <w:t>Professionali:</w:t>
      </w:r>
      <w:r w:rsidR="00F14A87" w:rsidRPr="00167586">
        <w:rPr>
          <w:rFonts w:ascii="Calibri Light" w:hAnsi="Calibri Light"/>
          <w:sz w:val="20"/>
          <w:szCs w:val="20"/>
        </w:rPr>
        <w:t xml:space="preserve"> un r</w:t>
      </w:r>
      <w:r w:rsidR="00A013B2" w:rsidRPr="00167586">
        <w:rPr>
          <w:rFonts w:ascii="Calibri Light" w:hAnsi="Calibri Light"/>
          <w:sz w:val="20"/>
          <w:szCs w:val="20"/>
        </w:rPr>
        <w:t>acconto agile</w:t>
      </w:r>
      <w:r w:rsidR="00F14A87" w:rsidRPr="00167586">
        <w:rPr>
          <w:rFonts w:ascii="Calibri Light" w:hAnsi="Calibri Light"/>
          <w:sz w:val="20"/>
          <w:szCs w:val="20"/>
        </w:rPr>
        <w:t>,</w:t>
      </w:r>
      <w:r w:rsidR="00A013B2" w:rsidRPr="00167586">
        <w:rPr>
          <w:rFonts w:ascii="Calibri Light" w:hAnsi="Calibri Light"/>
          <w:sz w:val="20"/>
          <w:szCs w:val="20"/>
        </w:rPr>
        <w:t xml:space="preserve"> </w:t>
      </w:r>
      <w:r w:rsidR="00244B4E" w:rsidRPr="00167586">
        <w:rPr>
          <w:rFonts w:ascii="Calibri Light" w:hAnsi="Calibri Light"/>
          <w:sz w:val="20"/>
          <w:szCs w:val="20"/>
        </w:rPr>
        <w:t>apparati dida</w:t>
      </w:r>
      <w:r w:rsidR="00C53E32" w:rsidRPr="00167586">
        <w:rPr>
          <w:rFonts w:ascii="Calibri Light" w:hAnsi="Calibri Light"/>
          <w:sz w:val="20"/>
          <w:szCs w:val="20"/>
        </w:rPr>
        <w:t xml:space="preserve">ttici e kit di </w:t>
      </w:r>
      <w:r w:rsidR="00C53E32" w:rsidRPr="00167586">
        <w:rPr>
          <w:rFonts w:ascii="Calibri Light" w:hAnsi="Calibri Light"/>
          <w:b/>
          <w:sz w:val="20"/>
          <w:szCs w:val="20"/>
        </w:rPr>
        <w:t>schede</w:t>
      </w:r>
      <w:r w:rsidR="00E0711F" w:rsidRPr="00167586">
        <w:rPr>
          <w:rFonts w:ascii="Calibri Light" w:hAnsi="Calibri Light"/>
          <w:b/>
          <w:sz w:val="20"/>
          <w:szCs w:val="20"/>
        </w:rPr>
        <w:t xml:space="preserve"> caratterizzanti</w:t>
      </w:r>
      <w:r w:rsidR="00C53E32" w:rsidRPr="00167586">
        <w:rPr>
          <w:rFonts w:ascii="Calibri Light" w:hAnsi="Calibri Light"/>
          <w:sz w:val="20"/>
          <w:szCs w:val="20"/>
        </w:rPr>
        <w:t>, F</w:t>
      </w:r>
      <w:r w:rsidR="00244B4E" w:rsidRPr="00167586">
        <w:rPr>
          <w:rFonts w:ascii="Calibri Light" w:hAnsi="Calibri Light"/>
          <w:sz w:val="20"/>
          <w:szCs w:val="20"/>
        </w:rPr>
        <w:t xml:space="preserve">ocus </w:t>
      </w:r>
      <w:r w:rsidR="00706BED" w:rsidRPr="00167586">
        <w:rPr>
          <w:rFonts w:ascii="Calibri Light" w:hAnsi="Calibri Light"/>
          <w:sz w:val="20"/>
          <w:szCs w:val="20"/>
        </w:rPr>
        <w:t xml:space="preserve">su temi </w:t>
      </w:r>
      <w:r w:rsidR="00244B4E" w:rsidRPr="00167586">
        <w:rPr>
          <w:rFonts w:ascii="Calibri Light" w:hAnsi="Calibri Light"/>
          <w:sz w:val="20"/>
          <w:szCs w:val="20"/>
        </w:rPr>
        <w:t xml:space="preserve">di </w:t>
      </w:r>
      <w:r w:rsidR="00706BED" w:rsidRPr="00167586">
        <w:rPr>
          <w:rFonts w:ascii="Calibri Light" w:hAnsi="Calibri Light"/>
          <w:sz w:val="20"/>
          <w:szCs w:val="20"/>
        </w:rPr>
        <w:t xml:space="preserve">grande </w:t>
      </w:r>
      <w:r w:rsidR="00244B4E" w:rsidRPr="00167586">
        <w:rPr>
          <w:rFonts w:ascii="Calibri Light" w:hAnsi="Calibri Light"/>
          <w:sz w:val="20"/>
          <w:szCs w:val="20"/>
        </w:rPr>
        <w:t xml:space="preserve">attualità e di particolare </w:t>
      </w:r>
      <w:r w:rsidR="00BC58E4" w:rsidRPr="00167586">
        <w:rPr>
          <w:rFonts w:ascii="Calibri Light" w:hAnsi="Calibri Light"/>
          <w:sz w:val="20"/>
          <w:szCs w:val="20"/>
        </w:rPr>
        <w:t>rilievo</w:t>
      </w:r>
      <w:r w:rsidR="00244B4E" w:rsidRPr="00167586">
        <w:rPr>
          <w:rFonts w:ascii="Calibri Light" w:hAnsi="Calibri Light"/>
          <w:sz w:val="20"/>
          <w:szCs w:val="20"/>
        </w:rPr>
        <w:t xml:space="preserve"> per </w:t>
      </w:r>
      <w:r w:rsidR="00BC58E4" w:rsidRPr="00167586">
        <w:rPr>
          <w:rFonts w:ascii="Calibri Light" w:hAnsi="Calibri Light"/>
          <w:sz w:val="20"/>
          <w:szCs w:val="20"/>
        </w:rPr>
        <w:t>la formazione professionale</w:t>
      </w:r>
      <w:r w:rsidR="00A152B2" w:rsidRPr="00167586">
        <w:rPr>
          <w:rFonts w:ascii="Calibri Light" w:hAnsi="Calibri Light"/>
          <w:sz w:val="20"/>
          <w:szCs w:val="20"/>
        </w:rPr>
        <w:t>.</w:t>
      </w:r>
    </w:p>
    <w:p w:rsidR="00244B4E" w:rsidRPr="00167586" w:rsidRDefault="004C2716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L’agile </w:t>
      </w:r>
      <w:r w:rsidR="00080610" w:rsidRPr="00167586">
        <w:rPr>
          <w:rFonts w:ascii="Calibri Light" w:hAnsi="Calibri Light"/>
          <w:sz w:val="20"/>
          <w:szCs w:val="20"/>
        </w:rPr>
        <w:t xml:space="preserve">narrazione </w:t>
      </w:r>
      <w:r w:rsidR="004003A1" w:rsidRPr="00167586">
        <w:rPr>
          <w:rFonts w:ascii="Calibri Light" w:hAnsi="Calibri Light"/>
          <w:sz w:val="20"/>
          <w:szCs w:val="20"/>
        </w:rPr>
        <w:t xml:space="preserve">storica </w:t>
      </w:r>
      <w:r w:rsidRPr="00167586">
        <w:rPr>
          <w:rFonts w:ascii="Calibri Light" w:hAnsi="Calibri Light"/>
          <w:sz w:val="20"/>
          <w:szCs w:val="20"/>
        </w:rPr>
        <w:t>è</w:t>
      </w:r>
      <w:r w:rsidR="00C53E32" w:rsidRPr="00167586">
        <w:rPr>
          <w:rFonts w:ascii="Calibri Light" w:hAnsi="Calibri Light"/>
          <w:sz w:val="20"/>
          <w:szCs w:val="20"/>
        </w:rPr>
        <w:t xml:space="preserve"> </w:t>
      </w:r>
      <w:r w:rsidR="009C41D5" w:rsidRPr="00167586">
        <w:rPr>
          <w:rFonts w:ascii="Calibri Light" w:hAnsi="Calibri Light"/>
          <w:sz w:val="20"/>
          <w:szCs w:val="20"/>
        </w:rPr>
        <w:t>articolata in Unità e Lezioni</w:t>
      </w:r>
      <w:r w:rsidRPr="00167586">
        <w:rPr>
          <w:rFonts w:ascii="Calibri Light" w:hAnsi="Calibri Light"/>
          <w:sz w:val="20"/>
          <w:szCs w:val="20"/>
        </w:rPr>
        <w:t xml:space="preserve">, </w:t>
      </w:r>
      <w:r w:rsidR="00244B4E" w:rsidRPr="00167586">
        <w:rPr>
          <w:rFonts w:ascii="Calibri Light" w:hAnsi="Calibri Light"/>
          <w:sz w:val="20"/>
          <w:szCs w:val="20"/>
        </w:rPr>
        <w:t xml:space="preserve">introdotte da una pagina d’inquadramento </w:t>
      </w:r>
      <w:r w:rsidR="00C53E32" w:rsidRPr="00167586">
        <w:rPr>
          <w:rFonts w:ascii="Calibri Light" w:hAnsi="Calibri Light"/>
          <w:sz w:val="20"/>
          <w:szCs w:val="20"/>
        </w:rPr>
        <w:t>(</w:t>
      </w:r>
      <w:r w:rsidR="00244B4E" w:rsidRPr="00167586">
        <w:rPr>
          <w:rFonts w:ascii="Calibri Light" w:hAnsi="Calibri Light"/>
          <w:b/>
          <w:sz w:val="20"/>
          <w:szCs w:val="20"/>
        </w:rPr>
        <w:t>Concetto ed Eventi chiave, Luogo,</w:t>
      </w:r>
      <w:r w:rsidR="005711D4" w:rsidRPr="00167586">
        <w:rPr>
          <w:rFonts w:ascii="Calibri Light" w:hAnsi="Calibri Light"/>
          <w:b/>
          <w:sz w:val="20"/>
          <w:szCs w:val="20"/>
        </w:rPr>
        <w:t xml:space="preserve"> Linea del tempo</w:t>
      </w:r>
      <w:r w:rsidR="00C53E32" w:rsidRPr="00167586">
        <w:rPr>
          <w:rFonts w:ascii="Calibri Light" w:hAnsi="Calibri Light"/>
          <w:sz w:val="20"/>
          <w:szCs w:val="20"/>
        </w:rPr>
        <w:t>)</w:t>
      </w:r>
      <w:r w:rsidR="005711D4" w:rsidRPr="00167586">
        <w:rPr>
          <w:rFonts w:ascii="Calibri Light" w:hAnsi="Calibri Light"/>
          <w:sz w:val="20"/>
          <w:szCs w:val="20"/>
        </w:rPr>
        <w:t xml:space="preserve"> e completate da </w:t>
      </w:r>
      <w:r w:rsidR="005711D4" w:rsidRPr="00167586">
        <w:rPr>
          <w:rFonts w:ascii="Calibri Light" w:hAnsi="Calibri Light"/>
          <w:b/>
          <w:sz w:val="20"/>
          <w:szCs w:val="20"/>
        </w:rPr>
        <w:t>box</w:t>
      </w:r>
      <w:r w:rsidR="005711D4" w:rsidRPr="00167586">
        <w:rPr>
          <w:rFonts w:ascii="Calibri Light" w:hAnsi="Calibri Light"/>
          <w:sz w:val="20"/>
          <w:szCs w:val="20"/>
        </w:rPr>
        <w:t xml:space="preserve"> di facile lettura su temi di </w:t>
      </w:r>
      <w:r w:rsidR="002D5732" w:rsidRPr="00167586">
        <w:rPr>
          <w:rFonts w:ascii="Calibri Light" w:hAnsi="Calibri Light"/>
          <w:sz w:val="20"/>
          <w:szCs w:val="20"/>
        </w:rPr>
        <w:t>rilievo</w:t>
      </w:r>
      <w:r w:rsidR="005711D4" w:rsidRPr="00167586">
        <w:rPr>
          <w:rFonts w:ascii="Calibri Light" w:hAnsi="Calibri Light"/>
          <w:sz w:val="20"/>
          <w:szCs w:val="20"/>
        </w:rPr>
        <w:t>, carte, voci di glossario, illustrazioni, grafici</w:t>
      </w:r>
      <w:r w:rsidR="009335B8" w:rsidRPr="00167586">
        <w:rPr>
          <w:rFonts w:ascii="Calibri Light" w:hAnsi="Calibri Light"/>
          <w:sz w:val="20"/>
          <w:szCs w:val="20"/>
        </w:rPr>
        <w:t>.</w:t>
      </w:r>
    </w:p>
    <w:p w:rsidR="004003A1" w:rsidRPr="00167586" w:rsidRDefault="004003A1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A corredo delle Lezioni </w:t>
      </w:r>
      <w:r w:rsidR="004C0847" w:rsidRPr="00167586">
        <w:rPr>
          <w:rFonts w:ascii="Calibri Light" w:hAnsi="Calibri Light"/>
          <w:sz w:val="20"/>
          <w:szCs w:val="20"/>
        </w:rPr>
        <w:t>tre</w:t>
      </w:r>
      <w:r w:rsidRPr="00167586">
        <w:rPr>
          <w:rFonts w:ascii="Calibri Light" w:hAnsi="Calibri Light"/>
          <w:sz w:val="20"/>
          <w:szCs w:val="20"/>
        </w:rPr>
        <w:t xml:space="preserve"> </w:t>
      </w:r>
      <w:r w:rsidRPr="00167586">
        <w:rPr>
          <w:rFonts w:ascii="Calibri Light" w:hAnsi="Calibri Light"/>
          <w:b/>
          <w:sz w:val="20"/>
          <w:szCs w:val="20"/>
        </w:rPr>
        <w:t>rubriche</w:t>
      </w:r>
      <w:r w:rsidR="00BF0FBD" w:rsidRPr="00167586">
        <w:rPr>
          <w:rFonts w:ascii="Calibri Light" w:hAnsi="Calibri Light"/>
          <w:sz w:val="20"/>
          <w:szCs w:val="20"/>
        </w:rPr>
        <w:t xml:space="preserve"> (con proposte didattiche)</w:t>
      </w:r>
      <w:r w:rsidRPr="00167586">
        <w:rPr>
          <w:rFonts w:ascii="Calibri Light" w:hAnsi="Calibri Light"/>
          <w:sz w:val="20"/>
          <w:szCs w:val="20"/>
        </w:rPr>
        <w:t>:</w:t>
      </w:r>
    </w:p>
    <w:p w:rsidR="002D5732" w:rsidRPr="00167586" w:rsidRDefault="005711D4" w:rsidP="004C2716">
      <w:pPr>
        <w:pStyle w:val="Paragrafoelenco"/>
        <w:numPr>
          <w:ilvl w:val="0"/>
          <w:numId w:val="17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>Le fonti</w:t>
      </w:r>
      <w:r w:rsidR="000E061D" w:rsidRPr="00167586">
        <w:rPr>
          <w:rFonts w:ascii="Calibri Light" w:hAnsi="Calibri Light"/>
          <w:sz w:val="20"/>
          <w:szCs w:val="20"/>
        </w:rPr>
        <w:t xml:space="preserve"> (una per Lezione),</w:t>
      </w:r>
      <w:r w:rsidR="001774A6" w:rsidRPr="00167586">
        <w:rPr>
          <w:rFonts w:ascii="Calibri Light" w:hAnsi="Calibri Light"/>
          <w:sz w:val="20"/>
          <w:szCs w:val="20"/>
        </w:rPr>
        <w:t xml:space="preserve"> </w:t>
      </w:r>
      <w:r w:rsidR="00BF0FBD" w:rsidRPr="00167586">
        <w:rPr>
          <w:rFonts w:ascii="Calibri Light" w:hAnsi="Calibri Light"/>
          <w:sz w:val="20"/>
          <w:szCs w:val="20"/>
        </w:rPr>
        <w:t xml:space="preserve">stazione </w:t>
      </w:r>
      <w:r w:rsidR="004C0847" w:rsidRPr="00167586">
        <w:rPr>
          <w:rFonts w:ascii="Calibri Light" w:hAnsi="Calibri Light"/>
          <w:sz w:val="20"/>
          <w:szCs w:val="20"/>
        </w:rPr>
        <w:t>di lavoro</w:t>
      </w:r>
      <w:r w:rsidRPr="00167586">
        <w:rPr>
          <w:rFonts w:ascii="Calibri Light" w:hAnsi="Calibri Light"/>
          <w:sz w:val="20"/>
          <w:szCs w:val="20"/>
        </w:rPr>
        <w:t xml:space="preserve"> con</w:t>
      </w:r>
      <w:r w:rsidR="001774A6" w:rsidRPr="00167586">
        <w:rPr>
          <w:rFonts w:ascii="Calibri Light" w:hAnsi="Calibri Light"/>
          <w:sz w:val="20"/>
          <w:szCs w:val="20"/>
        </w:rPr>
        <w:t xml:space="preserve"> documenti </w:t>
      </w:r>
      <w:r w:rsidRPr="00167586">
        <w:rPr>
          <w:rFonts w:ascii="Calibri Light" w:hAnsi="Calibri Light"/>
          <w:sz w:val="20"/>
          <w:szCs w:val="20"/>
        </w:rPr>
        <w:t xml:space="preserve">brevi e proposte di attività didattiche </w:t>
      </w:r>
      <w:r w:rsidR="002D5732" w:rsidRPr="00167586">
        <w:rPr>
          <w:rFonts w:ascii="Calibri Light" w:hAnsi="Calibri Light"/>
          <w:sz w:val="20"/>
          <w:szCs w:val="20"/>
        </w:rPr>
        <w:t xml:space="preserve">(anche </w:t>
      </w:r>
      <w:r w:rsidR="002D5732" w:rsidRPr="00167586">
        <w:rPr>
          <w:rFonts w:ascii="Calibri Light" w:hAnsi="Calibri Light"/>
          <w:b/>
          <w:sz w:val="20"/>
          <w:szCs w:val="20"/>
        </w:rPr>
        <w:t>P</w:t>
      </w:r>
      <w:r w:rsidR="004C0847" w:rsidRPr="00167586">
        <w:rPr>
          <w:rFonts w:ascii="Calibri Light" w:hAnsi="Calibri Light"/>
          <w:b/>
          <w:sz w:val="20"/>
          <w:szCs w:val="20"/>
        </w:rPr>
        <w:t xml:space="preserve">alestra </w:t>
      </w:r>
      <w:r w:rsidR="002D5732" w:rsidRPr="00167586">
        <w:rPr>
          <w:rFonts w:ascii="Calibri Light" w:hAnsi="Calibri Light"/>
          <w:b/>
          <w:sz w:val="20"/>
          <w:szCs w:val="20"/>
        </w:rPr>
        <w:t>Invalsi</w:t>
      </w:r>
      <w:r w:rsidR="002D5732" w:rsidRPr="00167586">
        <w:rPr>
          <w:rFonts w:ascii="Calibri Light" w:hAnsi="Calibri Light"/>
          <w:sz w:val="20"/>
          <w:szCs w:val="20"/>
        </w:rPr>
        <w:t xml:space="preserve">); </w:t>
      </w:r>
      <w:r w:rsidR="004C0847" w:rsidRPr="00167586">
        <w:rPr>
          <w:rFonts w:ascii="Calibri Light" w:hAnsi="Calibri Light"/>
          <w:sz w:val="20"/>
          <w:szCs w:val="20"/>
        </w:rPr>
        <w:t xml:space="preserve">anche su </w:t>
      </w:r>
      <w:r w:rsidR="004C0847" w:rsidRPr="00167586">
        <w:rPr>
          <w:rFonts w:ascii="Calibri Light" w:hAnsi="Calibri Light"/>
          <w:b/>
          <w:sz w:val="20"/>
          <w:szCs w:val="20"/>
        </w:rPr>
        <w:t>temi caratterizzanti</w:t>
      </w:r>
      <w:r w:rsidR="002D5732" w:rsidRPr="00167586">
        <w:rPr>
          <w:rFonts w:ascii="Calibri Light" w:hAnsi="Calibri Light"/>
          <w:sz w:val="20"/>
          <w:szCs w:val="20"/>
        </w:rPr>
        <w:t xml:space="preserve"> </w:t>
      </w:r>
      <w:r w:rsidR="004C0847" w:rsidRPr="00167586">
        <w:rPr>
          <w:rFonts w:ascii="Calibri Light" w:hAnsi="Calibri Light"/>
          <w:sz w:val="20"/>
          <w:szCs w:val="20"/>
        </w:rPr>
        <w:t>(</w:t>
      </w:r>
      <w:r w:rsidR="002D5732" w:rsidRPr="00167586">
        <w:rPr>
          <w:rFonts w:ascii="Calibri Light" w:hAnsi="Calibri Light"/>
          <w:sz w:val="20"/>
          <w:szCs w:val="20"/>
        </w:rPr>
        <w:t>riti e prodotti alimentari</w:t>
      </w:r>
      <w:r w:rsidR="004C0847" w:rsidRPr="00167586">
        <w:rPr>
          <w:rFonts w:ascii="Calibri Light" w:hAnsi="Calibri Light"/>
          <w:sz w:val="20"/>
          <w:szCs w:val="20"/>
        </w:rPr>
        <w:t>)</w:t>
      </w:r>
      <w:r w:rsidR="002D5732" w:rsidRPr="00167586">
        <w:rPr>
          <w:rFonts w:ascii="Calibri Light" w:hAnsi="Calibri Light"/>
          <w:sz w:val="20"/>
          <w:szCs w:val="20"/>
        </w:rPr>
        <w:t>;</w:t>
      </w:r>
    </w:p>
    <w:p w:rsidR="001774A6" w:rsidRPr="00167586" w:rsidRDefault="005711D4" w:rsidP="004C2716">
      <w:pPr>
        <w:pStyle w:val="Paragrafoelenco"/>
        <w:numPr>
          <w:ilvl w:val="0"/>
          <w:numId w:val="17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>Lessico chiave</w:t>
      </w:r>
      <w:r w:rsidR="002D4952" w:rsidRPr="00167586">
        <w:rPr>
          <w:rFonts w:ascii="Calibri Light" w:hAnsi="Calibri Light"/>
          <w:sz w:val="20"/>
          <w:szCs w:val="20"/>
        </w:rPr>
        <w:t xml:space="preserve">, </w:t>
      </w:r>
      <w:r w:rsidR="004C0847" w:rsidRPr="00167586">
        <w:rPr>
          <w:rFonts w:ascii="Calibri Light" w:hAnsi="Calibri Light"/>
          <w:sz w:val="20"/>
          <w:szCs w:val="20"/>
        </w:rPr>
        <w:t xml:space="preserve">stazione di lavoro </w:t>
      </w:r>
      <w:r w:rsidR="00E0711F" w:rsidRPr="00167586">
        <w:rPr>
          <w:rFonts w:ascii="Calibri Light" w:hAnsi="Calibri Light"/>
          <w:sz w:val="20"/>
          <w:szCs w:val="20"/>
        </w:rPr>
        <w:t>sul</w:t>
      </w:r>
      <w:r w:rsidR="004C0847" w:rsidRPr="00167586">
        <w:rPr>
          <w:rFonts w:ascii="Calibri Light" w:hAnsi="Calibri Light"/>
          <w:sz w:val="20"/>
          <w:szCs w:val="20"/>
        </w:rPr>
        <w:t xml:space="preserve"> lessico</w:t>
      </w:r>
      <w:r w:rsidR="002D5732" w:rsidRPr="00167586">
        <w:rPr>
          <w:rFonts w:ascii="Calibri Light" w:hAnsi="Calibri Light"/>
          <w:sz w:val="20"/>
          <w:szCs w:val="20"/>
        </w:rPr>
        <w:t xml:space="preserve"> </w:t>
      </w:r>
      <w:r w:rsidR="009335B8" w:rsidRPr="00167586">
        <w:rPr>
          <w:rFonts w:ascii="Calibri Light" w:hAnsi="Calibri Light"/>
          <w:sz w:val="20"/>
          <w:szCs w:val="20"/>
        </w:rPr>
        <w:t>ricorrente</w:t>
      </w:r>
      <w:r w:rsidR="00BF0FBD" w:rsidRPr="00167586">
        <w:rPr>
          <w:rFonts w:ascii="Calibri Light" w:hAnsi="Calibri Light"/>
          <w:sz w:val="20"/>
          <w:szCs w:val="20"/>
        </w:rPr>
        <w:t xml:space="preserve"> nel racconto storico e </w:t>
      </w:r>
      <w:r w:rsidR="002D5732" w:rsidRPr="00167586">
        <w:rPr>
          <w:rFonts w:ascii="Calibri Light" w:hAnsi="Calibri Light"/>
          <w:sz w:val="20"/>
          <w:szCs w:val="20"/>
        </w:rPr>
        <w:t>nel linguaggio comune, in Internet</w:t>
      </w:r>
      <w:r w:rsidR="00E0711F" w:rsidRPr="00167586">
        <w:rPr>
          <w:rFonts w:ascii="Calibri Light" w:hAnsi="Calibri Light"/>
          <w:sz w:val="20"/>
          <w:szCs w:val="20"/>
        </w:rPr>
        <w:t>,</w:t>
      </w:r>
      <w:r w:rsidR="002D5732" w:rsidRPr="00167586">
        <w:rPr>
          <w:rFonts w:ascii="Calibri Light" w:hAnsi="Calibri Light"/>
          <w:sz w:val="20"/>
          <w:szCs w:val="20"/>
        </w:rPr>
        <w:t xml:space="preserve"> sui giornali</w:t>
      </w:r>
      <w:r w:rsidR="004C0847" w:rsidRPr="00167586">
        <w:rPr>
          <w:rFonts w:ascii="Calibri Light" w:hAnsi="Calibri Light"/>
          <w:sz w:val="20"/>
          <w:szCs w:val="20"/>
        </w:rPr>
        <w:t xml:space="preserve"> (tecnologia, cliente/clientelismo, politica, mito, ecc.)</w:t>
      </w:r>
      <w:r w:rsidR="00C90760" w:rsidRPr="00167586">
        <w:rPr>
          <w:rFonts w:ascii="Calibri Light" w:hAnsi="Calibri Light"/>
          <w:sz w:val="20"/>
          <w:szCs w:val="20"/>
        </w:rPr>
        <w:t>;</w:t>
      </w:r>
    </w:p>
    <w:p w:rsidR="00BF0FBD" w:rsidRPr="00167586" w:rsidRDefault="00BF0FBD" w:rsidP="004C2716">
      <w:pPr>
        <w:pStyle w:val="Paragrafoelenco"/>
        <w:numPr>
          <w:ilvl w:val="0"/>
          <w:numId w:val="17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>Tesori dal passato</w:t>
      </w:r>
      <w:r w:rsidRPr="00167586">
        <w:rPr>
          <w:rFonts w:ascii="Calibri Light" w:hAnsi="Calibri Light"/>
          <w:sz w:val="20"/>
          <w:szCs w:val="20"/>
        </w:rPr>
        <w:t xml:space="preserve">, scheda sul patrimonio </w:t>
      </w:r>
      <w:r w:rsidR="000E061D" w:rsidRPr="00167586">
        <w:rPr>
          <w:rFonts w:ascii="Calibri Light" w:hAnsi="Calibri Light"/>
          <w:sz w:val="20"/>
          <w:szCs w:val="20"/>
        </w:rPr>
        <w:t xml:space="preserve">storico e </w:t>
      </w:r>
      <w:r w:rsidRPr="00167586">
        <w:rPr>
          <w:rFonts w:ascii="Calibri Light" w:hAnsi="Calibri Light"/>
          <w:sz w:val="20"/>
          <w:szCs w:val="20"/>
        </w:rPr>
        <w:t>culturale ereditato dalle civiltà passate (monumenti e opere letterarie fondamentali)</w:t>
      </w:r>
      <w:r w:rsidR="00C90760" w:rsidRPr="00167586">
        <w:rPr>
          <w:rFonts w:ascii="Calibri Light" w:hAnsi="Calibri Light"/>
          <w:sz w:val="20"/>
          <w:szCs w:val="20"/>
        </w:rPr>
        <w:t>.</w:t>
      </w:r>
    </w:p>
    <w:p w:rsidR="00821914" w:rsidRPr="00167586" w:rsidRDefault="004003A1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A fine Lezione</w:t>
      </w:r>
      <w:r w:rsidR="00E0711F" w:rsidRPr="00167586">
        <w:rPr>
          <w:rFonts w:ascii="Calibri Light" w:hAnsi="Calibri Light"/>
          <w:sz w:val="20"/>
          <w:szCs w:val="20"/>
        </w:rPr>
        <w:t>,</w:t>
      </w:r>
      <w:r w:rsidR="001774A6" w:rsidRPr="00167586">
        <w:rPr>
          <w:rFonts w:ascii="Calibri Light" w:hAnsi="Calibri Light"/>
          <w:sz w:val="20"/>
          <w:szCs w:val="20"/>
        </w:rPr>
        <w:t xml:space="preserve"> schede</w:t>
      </w:r>
      <w:r w:rsidR="00821914" w:rsidRPr="00167586">
        <w:rPr>
          <w:rFonts w:ascii="Calibri Light" w:hAnsi="Calibri Light"/>
          <w:sz w:val="20"/>
          <w:szCs w:val="20"/>
        </w:rPr>
        <w:t xml:space="preserve"> (con </w:t>
      </w:r>
      <w:r w:rsidR="00BF0FBD" w:rsidRPr="00167586">
        <w:rPr>
          <w:rFonts w:ascii="Calibri Light" w:hAnsi="Calibri Light"/>
          <w:sz w:val="20"/>
          <w:szCs w:val="20"/>
        </w:rPr>
        <w:t>proposte di</w:t>
      </w:r>
      <w:r w:rsidR="00821914" w:rsidRPr="00167586">
        <w:rPr>
          <w:rFonts w:ascii="Calibri Light" w:hAnsi="Calibri Light"/>
          <w:sz w:val="20"/>
          <w:szCs w:val="20"/>
        </w:rPr>
        <w:t xml:space="preserve"> </w:t>
      </w:r>
      <w:r w:rsidR="00BF0FBD" w:rsidRPr="00167586">
        <w:rPr>
          <w:rFonts w:ascii="Calibri Light" w:hAnsi="Calibri Light"/>
          <w:b/>
          <w:sz w:val="20"/>
          <w:szCs w:val="20"/>
        </w:rPr>
        <w:t>Lettura Attiva</w:t>
      </w:r>
      <w:r w:rsidR="00821914" w:rsidRPr="00167586">
        <w:rPr>
          <w:rFonts w:ascii="Calibri Light" w:hAnsi="Calibri Light"/>
          <w:sz w:val="20"/>
          <w:szCs w:val="20"/>
        </w:rPr>
        <w:t>):</w:t>
      </w:r>
    </w:p>
    <w:p w:rsidR="00080610" w:rsidRPr="00167586" w:rsidRDefault="00BF0FBD" w:rsidP="004C2716">
      <w:pPr>
        <w:pStyle w:val="Paragrafoelenco"/>
        <w:numPr>
          <w:ilvl w:val="0"/>
          <w:numId w:val="18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>Il sapore della storia</w:t>
      </w:r>
      <w:r w:rsidRPr="00167586">
        <w:rPr>
          <w:rFonts w:ascii="Calibri Light" w:hAnsi="Calibri Light"/>
          <w:sz w:val="20"/>
          <w:szCs w:val="20"/>
        </w:rPr>
        <w:t xml:space="preserve"> su tradizioni conviviali, antiche ricette, prodotti e colture</w:t>
      </w:r>
      <w:r w:rsidR="00C90760" w:rsidRPr="00167586">
        <w:rPr>
          <w:rFonts w:ascii="Calibri Light" w:hAnsi="Calibri Light"/>
          <w:sz w:val="20"/>
          <w:szCs w:val="20"/>
        </w:rPr>
        <w:t>;</w:t>
      </w:r>
    </w:p>
    <w:p w:rsidR="00821914" w:rsidRPr="00167586" w:rsidRDefault="00BF0FBD" w:rsidP="004C2716">
      <w:pPr>
        <w:pStyle w:val="Paragrafoelenco"/>
        <w:numPr>
          <w:ilvl w:val="0"/>
          <w:numId w:val="18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>Viaggi e Ospitalità</w:t>
      </w:r>
      <w:r w:rsidRPr="00167586">
        <w:rPr>
          <w:rFonts w:ascii="Calibri Light" w:hAnsi="Calibri Light"/>
          <w:sz w:val="20"/>
          <w:szCs w:val="20"/>
        </w:rPr>
        <w:t xml:space="preserve"> sulle abitudini dei viaggiatori, le mete, i modi dell’ospitalità</w:t>
      </w:r>
      <w:r w:rsidR="00C90760" w:rsidRPr="00167586">
        <w:rPr>
          <w:rFonts w:ascii="Calibri Light" w:hAnsi="Calibri Light"/>
          <w:sz w:val="20"/>
          <w:szCs w:val="20"/>
        </w:rPr>
        <w:t>;</w:t>
      </w:r>
    </w:p>
    <w:p w:rsidR="00821914" w:rsidRPr="00167586" w:rsidRDefault="00821914" w:rsidP="004C2716">
      <w:pPr>
        <w:pStyle w:val="Paragrafoelenco"/>
        <w:numPr>
          <w:ilvl w:val="0"/>
          <w:numId w:val="18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 xml:space="preserve">Le </w:t>
      </w:r>
      <w:r w:rsidR="00BF0FBD" w:rsidRPr="00167586">
        <w:rPr>
          <w:rFonts w:ascii="Calibri Light" w:hAnsi="Calibri Light"/>
          <w:b/>
          <w:sz w:val="20"/>
          <w:szCs w:val="20"/>
        </w:rPr>
        <w:t>parole del</w:t>
      </w:r>
      <w:r w:rsidRPr="00167586">
        <w:rPr>
          <w:rFonts w:ascii="Calibri Light" w:hAnsi="Calibri Light"/>
          <w:b/>
          <w:sz w:val="20"/>
          <w:szCs w:val="20"/>
        </w:rPr>
        <w:t xml:space="preserve"> </w:t>
      </w:r>
      <w:r w:rsidR="00BF0FBD" w:rsidRPr="00167586">
        <w:rPr>
          <w:rFonts w:ascii="Calibri Light" w:hAnsi="Calibri Light"/>
          <w:b/>
          <w:sz w:val="20"/>
          <w:szCs w:val="20"/>
        </w:rPr>
        <w:t>cittadino</w:t>
      </w:r>
      <w:r w:rsidR="00BF0FBD" w:rsidRPr="00167586">
        <w:rPr>
          <w:rFonts w:ascii="Calibri Light" w:hAnsi="Calibri Light"/>
          <w:sz w:val="20"/>
          <w:szCs w:val="20"/>
        </w:rPr>
        <w:t xml:space="preserve"> su temi fondamentali di Cittadinanza e Costituzione</w:t>
      </w:r>
      <w:r w:rsidR="00C90760" w:rsidRPr="00167586">
        <w:rPr>
          <w:rFonts w:ascii="Calibri Light" w:hAnsi="Calibri Light"/>
          <w:sz w:val="20"/>
          <w:szCs w:val="20"/>
        </w:rPr>
        <w:t>.</w:t>
      </w:r>
      <w:r w:rsidR="000E061D" w:rsidRPr="00167586">
        <w:rPr>
          <w:rFonts w:ascii="Calibri Light" w:hAnsi="Calibri Light"/>
          <w:sz w:val="20"/>
          <w:szCs w:val="20"/>
        </w:rPr>
        <w:t xml:space="preserve"> </w:t>
      </w:r>
    </w:p>
    <w:p w:rsidR="002D1C02" w:rsidRPr="00167586" w:rsidRDefault="002D1C02" w:rsidP="002D1C02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A fine Lezione</w:t>
      </w:r>
      <w:r w:rsidR="00997D83">
        <w:rPr>
          <w:rFonts w:ascii="Calibri Light" w:hAnsi="Calibri Light"/>
          <w:sz w:val="20"/>
          <w:szCs w:val="20"/>
        </w:rPr>
        <w:t>, sezione didattica</w:t>
      </w:r>
      <w:r w:rsidRPr="00167586">
        <w:rPr>
          <w:rFonts w:ascii="Calibri Light" w:hAnsi="Calibri Light"/>
          <w:sz w:val="20"/>
          <w:szCs w:val="20"/>
        </w:rPr>
        <w:t>:</w:t>
      </w:r>
    </w:p>
    <w:p w:rsidR="000E061D" w:rsidRPr="00167586" w:rsidRDefault="000E061D" w:rsidP="004C2716">
      <w:pPr>
        <w:pStyle w:val="Paragrafoelenco"/>
        <w:numPr>
          <w:ilvl w:val="0"/>
          <w:numId w:val="18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>Studio attivo</w:t>
      </w:r>
      <w:r w:rsidRPr="00167586">
        <w:rPr>
          <w:rFonts w:ascii="Calibri Light" w:hAnsi="Calibri Light"/>
          <w:sz w:val="20"/>
          <w:szCs w:val="20"/>
        </w:rPr>
        <w:t>, con In breve (</w:t>
      </w:r>
      <w:r w:rsidR="00C53E32" w:rsidRPr="00167586">
        <w:rPr>
          <w:rFonts w:ascii="Calibri Light" w:hAnsi="Calibri Light"/>
          <w:sz w:val="20"/>
          <w:szCs w:val="20"/>
        </w:rPr>
        <w:t xml:space="preserve">la </w:t>
      </w:r>
      <w:r w:rsidRPr="00167586">
        <w:rPr>
          <w:rFonts w:ascii="Calibri Light" w:hAnsi="Calibri Light"/>
          <w:sz w:val="20"/>
          <w:szCs w:val="20"/>
        </w:rPr>
        <w:t>sintesi</w:t>
      </w:r>
      <w:r w:rsidR="00C53E32" w:rsidRPr="00167586">
        <w:rPr>
          <w:rFonts w:ascii="Calibri Light" w:hAnsi="Calibri Light"/>
          <w:sz w:val="20"/>
          <w:szCs w:val="20"/>
        </w:rPr>
        <w:t>), la Mappa dei contenuti,</w:t>
      </w:r>
      <w:r w:rsidRPr="00167586">
        <w:rPr>
          <w:rFonts w:ascii="Calibri Light" w:hAnsi="Calibri Light"/>
          <w:sz w:val="20"/>
          <w:szCs w:val="20"/>
        </w:rPr>
        <w:t xml:space="preserve"> </w:t>
      </w:r>
      <w:r w:rsidR="00C53E32" w:rsidRPr="00167586">
        <w:rPr>
          <w:rFonts w:ascii="Calibri Light" w:hAnsi="Calibri Light"/>
          <w:sz w:val="20"/>
          <w:szCs w:val="20"/>
        </w:rPr>
        <w:t>kit di consegne</w:t>
      </w:r>
      <w:r w:rsidRPr="00167586">
        <w:rPr>
          <w:rFonts w:ascii="Calibri Light" w:hAnsi="Calibri Light"/>
          <w:sz w:val="20"/>
          <w:szCs w:val="20"/>
        </w:rPr>
        <w:t xml:space="preserve"> Verso le competenze</w:t>
      </w:r>
      <w:r w:rsidR="000D37EC" w:rsidRPr="00167586">
        <w:rPr>
          <w:rFonts w:ascii="Calibri Light" w:hAnsi="Calibri Light"/>
          <w:sz w:val="20"/>
          <w:szCs w:val="20"/>
        </w:rPr>
        <w:t>.</w:t>
      </w:r>
    </w:p>
    <w:p w:rsidR="00A25840" w:rsidRPr="00167586" w:rsidRDefault="00821914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A</w:t>
      </w:r>
      <w:r w:rsidR="00E0711F" w:rsidRPr="00167586">
        <w:rPr>
          <w:rFonts w:ascii="Calibri Light" w:hAnsi="Calibri Light"/>
          <w:sz w:val="20"/>
          <w:szCs w:val="20"/>
        </w:rPr>
        <w:t xml:space="preserve"> fine Unità</w:t>
      </w:r>
      <w:r w:rsidR="004C1D38" w:rsidRPr="00167586">
        <w:rPr>
          <w:rFonts w:ascii="Calibri Light" w:hAnsi="Calibri Light"/>
          <w:sz w:val="20"/>
          <w:szCs w:val="20"/>
        </w:rPr>
        <w:t>:</w:t>
      </w:r>
    </w:p>
    <w:p w:rsidR="00E0711F" w:rsidRPr="00167586" w:rsidRDefault="00821914" w:rsidP="004C2716">
      <w:pPr>
        <w:pStyle w:val="Paragrafoelenco"/>
        <w:numPr>
          <w:ilvl w:val="0"/>
          <w:numId w:val="19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 xml:space="preserve">Focus </w:t>
      </w:r>
      <w:r w:rsidR="00E0711F" w:rsidRPr="00167586">
        <w:rPr>
          <w:rFonts w:ascii="Calibri Light" w:hAnsi="Calibri Light"/>
          <w:b/>
          <w:sz w:val="20"/>
          <w:szCs w:val="20"/>
        </w:rPr>
        <w:t>illustrati</w:t>
      </w:r>
      <w:r w:rsidR="00E0711F" w:rsidRPr="00167586">
        <w:rPr>
          <w:rFonts w:ascii="Calibri Light" w:hAnsi="Calibri Light"/>
          <w:sz w:val="20"/>
          <w:szCs w:val="20"/>
        </w:rPr>
        <w:t xml:space="preserve"> </w:t>
      </w:r>
      <w:r w:rsidR="00C90760" w:rsidRPr="00167586">
        <w:rPr>
          <w:rFonts w:ascii="Calibri Light" w:hAnsi="Calibri Light"/>
          <w:sz w:val="20"/>
          <w:szCs w:val="20"/>
        </w:rPr>
        <w:t>(</w:t>
      </w:r>
      <w:r w:rsidR="00E0711F" w:rsidRPr="00167586">
        <w:rPr>
          <w:rFonts w:ascii="Calibri Light" w:hAnsi="Calibri Light"/>
          <w:sz w:val="20"/>
          <w:szCs w:val="20"/>
        </w:rPr>
        <w:t xml:space="preserve">con </w:t>
      </w:r>
      <w:r w:rsidR="00C90760" w:rsidRPr="00167586">
        <w:rPr>
          <w:rFonts w:ascii="Calibri Light" w:hAnsi="Calibri Light"/>
          <w:sz w:val="20"/>
          <w:szCs w:val="20"/>
        </w:rPr>
        <w:t xml:space="preserve">ricche </w:t>
      </w:r>
      <w:proofErr w:type="spellStart"/>
      <w:r w:rsidR="00E0711F" w:rsidRPr="00167586">
        <w:rPr>
          <w:rFonts w:ascii="Calibri Light" w:hAnsi="Calibri Light"/>
          <w:sz w:val="20"/>
          <w:szCs w:val="20"/>
        </w:rPr>
        <w:t>infografiche</w:t>
      </w:r>
      <w:proofErr w:type="spellEnd"/>
      <w:r w:rsidR="00C90760" w:rsidRPr="00167586">
        <w:rPr>
          <w:rFonts w:ascii="Calibri Light" w:hAnsi="Calibri Light"/>
          <w:sz w:val="20"/>
          <w:szCs w:val="20"/>
        </w:rPr>
        <w:t>)</w:t>
      </w:r>
      <w:r w:rsidR="009C41D5" w:rsidRPr="00167586">
        <w:rPr>
          <w:rFonts w:ascii="Calibri Light" w:hAnsi="Calibri Light"/>
          <w:sz w:val="20"/>
          <w:szCs w:val="20"/>
        </w:rPr>
        <w:t xml:space="preserve"> </w:t>
      </w:r>
      <w:r w:rsidR="00E0711F" w:rsidRPr="00167586">
        <w:rPr>
          <w:rFonts w:ascii="Calibri Light" w:hAnsi="Calibri Light"/>
          <w:sz w:val="20"/>
          <w:szCs w:val="20"/>
        </w:rPr>
        <w:t xml:space="preserve">su </w:t>
      </w:r>
      <w:r w:rsidR="00E0711F" w:rsidRPr="00167586">
        <w:rPr>
          <w:rFonts w:ascii="Calibri Light" w:hAnsi="Calibri Light"/>
          <w:b/>
          <w:sz w:val="20"/>
          <w:szCs w:val="20"/>
        </w:rPr>
        <w:t xml:space="preserve">temi </w:t>
      </w:r>
      <w:r w:rsidR="009C41D5" w:rsidRPr="00167586">
        <w:rPr>
          <w:rFonts w:ascii="Calibri Light" w:hAnsi="Calibri Light"/>
          <w:b/>
          <w:sz w:val="20"/>
          <w:szCs w:val="20"/>
        </w:rPr>
        <w:t>caratterizzanti</w:t>
      </w:r>
      <w:r w:rsidR="009C41D5" w:rsidRPr="00167586">
        <w:rPr>
          <w:rFonts w:ascii="Calibri Light" w:hAnsi="Calibri Light"/>
          <w:sz w:val="20"/>
          <w:szCs w:val="20"/>
        </w:rPr>
        <w:t xml:space="preserve"> la formazione professionale </w:t>
      </w:r>
      <w:r w:rsidR="00706BED" w:rsidRPr="00167586">
        <w:rPr>
          <w:rFonts w:ascii="Calibri Light" w:hAnsi="Calibri Light"/>
          <w:sz w:val="20"/>
          <w:szCs w:val="20"/>
        </w:rPr>
        <w:t>(</w:t>
      </w:r>
      <w:r w:rsidR="009C41D5" w:rsidRPr="00167586">
        <w:rPr>
          <w:rFonts w:ascii="Calibri Light" w:hAnsi="Calibri Light"/>
          <w:sz w:val="20"/>
          <w:szCs w:val="20"/>
        </w:rPr>
        <w:t>sicurezza alimentare, concorrenza e diritto dei consumatori, tutela ambientale e del patrimonio storico-artistico, ecc.</w:t>
      </w:r>
      <w:r w:rsidR="00706BED" w:rsidRPr="00167586">
        <w:rPr>
          <w:rFonts w:ascii="Calibri Light" w:hAnsi="Calibri Light"/>
          <w:sz w:val="20"/>
          <w:szCs w:val="20"/>
        </w:rPr>
        <w:t>)</w:t>
      </w:r>
      <w:r w:rsidR="00C90760" w:rsidRPr="00167586">
        <w:rPr>
          <w:rFonts w:ascii="Calibri Light" w:hAnsi="Calibri Light"/>
          <w:sz w:val="20"/>
          <w:szCs w:val="20"/>
        </w:rPr>
        <w:t>.</w:t>
      </w:r>
    </w:p>
    <w:p w:rsidR="00A25840" w:rsidRPr="00167586" w:rsidRDefault="00A25840" w:rsidP="004C2716">
      <w:pPr>
        <w:pStyle w:val="Paragrafoelenco"/>
        <w:numPr>
          <w:ilvl w:val="0"/>
          <w:numId w:val="19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b/>
          <w:sz w:val="20"/>
          <w:szCs w:val="20"/>
        </w:rPr>
        <w:t>Laboratorio delle competenze</w:t>
      </w:r>
      <w:r w:rsidRPr="00167586">
        <w:rPr>
          <w:rFonts w:ascii="Calibri Light" w:hAnsi="Calibri Light"/>
          <w:sz w:val="20"/>
          <w:szCs w:val="20"/>
        </w:rPr>
        <w:t xml:space="preserve"> </w:t>
      </w:r>
      <w:r w:rsidR="004C1D38" w:rsidRPr="00167586">
        <w:rPr>
          <w:rFonts w:ascii="Calibri Light" w:hAnsi="Calibri Light"/>
          <w:sz w:val="20"/>
          <w:szCs w:val="20"/>
        </w:rPr>
        <w:t>per misurarsi con le competenze di</w:t>
      </w:r>
      <w:r w:rsidR="008346F5" w:rsidRPr="00167586">
        <w:rPr>
          <w:rFonts w:ascii="Calibri Light" w:hAnsi="Calibri Light"/>
          <w:sz w:val="20"/>
          <w:szCs w:val="20"/>
        </w:rPr>
        <w:t xml:space="preserve"> Storia e Cittadinanza</w:t>
      </w:r>
      <w:r w:rsidR="004C1D38" w:rsidRPr="00167586">
        <w:rPr>
          <w:rFonts w:ascii="Calibri Light" w:hAnsi="Calibri Light"/>
          <w:sz w:val="20"/>
          <w:szCs w:val="20"/>
        </w:rPr>
        <w:t xml:space="preserve"> sollecitate dalle Lezioni; anche</w:t>
      </w:r>
      <w:r w:rsidRPr="00167586">
        <w:rPr>
          <w:rFonts w:ascii="Calibri Light" w:hAnsi="Calibri Light"/>
          <w:sz w:val="20"/>
          <w:szCs w:val="20"/>
        </w:rPr>
        <w:t xml:space="preserve"> proposte di </w:t>
      </w:r>
      <w:proofErr w:type="spellStart"/>
      <w:r w:rsidRPr="00167586">
        <w:rPr>
          <w:rFonts w:ascii="Calibri Light" w:hAnsi="Calibri Light"/>
          <w:sz w:val="20"/>
          <w:szCs w:val="20"/>
        </w:rPr>
        <w:t>Scuola&amp;Lavoro</w:t>
      </w:r>
      <w:proofErr w:type="spellEnd"/>
      <w:r w:rsidRPr="00167586">
        <w:rPr>
          <w:rFonts w:ascii="Calibri Light" w:hAnsi="Calibri Light"/>
          <w:sz w:val="20"/>
          <w:szCs w:val="20"/>
        </w:rPr>
        <w:t xml:space="preserve"> e Palestra Invalsi.</w:t>
      </w:r>
    </w:p>
    <w:p w:rsidR="00A81DF7" w:rsidRPr="00167586" w:rsidRDefault="00A81DF7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Con il primo volume, l’</w:t>
      </w:r>
      <w:r w:rsidRPr="00167586">
        <w:rPr>
          <w:rFonts w:ascii="Calibri Light" w:hAnsi="Calibri Light"/>
          <w:b/>
          <w:sz w:val="20"/>
          <w:szCs w:val="20"/>
        </w:rPr>
        <w:t>Atlante I</w:t>
      </w:r>
      <w:r w:rsidR="004C2716" w:rsidRPr="00167586">
        <w:rPr>
          <w:rFonts w:ascii="Calibri Light" w:hAnsi="Calibri Light"/>
          <w:b/>
          <w:sz w:val="20"/>
          <w:szCs w:val="20"/>
        </w:rPr>
        <w:t>eri</w:t>
      </w:r>
      <w:r w:rsidR="0097098E" w:rsidRPr="00167586">
        <w:rPr>
          <w:rFonts w:ascii="Calibri Light" w:hAnsi="Calibri Light"/>
          <w:b/>
          <w:sz w:val="20"/>
          <w:szCs w:val="20"/>
        </w:rPr>
        <w:t xml:space="preserve"> </w:t>
      </w:r>
      <w:r w:rsidRPr="00167586">
        <w:rPr>
          <w:rFonts w:ascii="Calibri Light" w:hAnsi="Calibri Light"/>
          <w:b/>
          <w:sz w:val="20"/>
          <w:szCs w:val="20"/>
        </w:rPr>
        <w:t>O</w:t>
      </w:r>
      <w:r w:rsidR="004C2716" w:rsidRPr="00167586">
        <w:rPr>
          <w:rFonts w:ascii="Calibri Light" w:hAnsi="Calibri Light"/>
          <w:b/>
          <w:sz w:val="20"/>
          <w:szCs w:val="20"/>
        </w:rPr>
        <w:t>ggi</w:t>
      </w:r>
      <w:r w:rsidRPr="00167586">
        <w:rPr>
          <w:rFonts w:ascii="Calibri Light" w:hAnsi="Calibri Light"/>
          <w:sz w:val="20"/>
          <w:szCs w:val="20"/>
        </w:rPr>
        <w:t xml:space="preserve"> illustra in ricche tavole i grandi temi della storia umana</w:t>
      </w:r>
      <w:r w:rsidR="004C2716" w:rsidRPr="00167586">
        <w:rPr>
          <w:rFonts w:ascii="Calibri Light" w:hAnsi="Calibri Light"/>
          <w:sz w:val="20"/>
          <w:szCs w:val="20"/>
        </w:rPr>
        <w:t>, attualizzandoli</w:t>
      </w:r>
      <w:r w:rsidRPr="00167586">
        <w:rPr>
          <w:rFonts w:ascii="Calibri Light" w:hAnsi="Calibri Light"/>
          <w:sz w:val="20"/>
          <w:szCs w:val="20"/>
        </w:rPr>
        <w:t xml:space="preserve"> attraverso il </w:t>
      </w:r>
      <w:r w:rsidRPr="00167586">
        <w:rPr>
          <w:rFonts w:ascii="Calibri Light" w:hAnsi="Calibri Light"/>
          <w:b/>
          <w:sz w:val="20"/>
          <w:szCs w:val="20"/>
        </w:rPr>
        <w:t>confronto tra mondo antico e mondo contemporaneo</w:t>
      </w:r>
      <w:r w:rsidRPr="00167586">
        <w:rPr>
          <w:rFonts w:ascii="Calibri Light" w:hAnsi="Calibri Light"/>
          <w:sz w:val="20"/>
          <w:szCs w:val="20"/>
        </w:rPr>
        <w:t xml:space="preserve"> per approfondire e aprire alla riflessione in classe. </w:t>
      </w:r>
    </w:p>
    <w:p w:rsidR="002D1C02" w:rsidRPr="00167586" w:rsidRDefault="002D1C02" w:rsidP="002D1C02">
      <w:pPr>
        <w:jc w:val="both"/>
        <w:rPr>
          <w:rFonts w:asciiTheme="majorHAnsi" w:hAnsiTheme="majorHAnsi"/>
          <w:sz w:val="20"/>
          <w:szCs w:val="20"/>
        </w:rPr>
      </w:pPr>
      <w:r w:rsidRPr="00167586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Lezioni di Storia</w:t>
      </w:r>
      <w:r w:rsidR="00167586" w:rsidRPr="00167586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167586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BES</w:t>
      </w:r>
      <w:r w:rsidRPr="00167586">
        <w:rPr>
          <w:rFonts w:asciiTheme="majorHAnsi" w:hAnsiTheme="majorHAnsi"/>
          <w:b/>
          <w:sz w:val="20"/>
          <w:szCs w:val="20"/>
        </w:rPr>
        <w:t>:</w:t>
      </w:r>
      <w:r w:rsidRPr="00167586">
        <w:rPr>
          <w:rFonts w:asciiTheme="majorHAnsi" w:hAnsiTheme="majorHAnsi"/>
          <w:sz w:val="20"/>
          <w:szCs w:val="20"/>
          <w:shd w:val="clear" w:color="auto" w:fill="FFFFFF"/>
        </w:rPr>
        <w:t xml:space="preserve"> un volume unico</w:t>
      </w:r>
      <w:r w:rsidRPr="00167586">
        <w:rPr>
          <w:rFonts w:asciiTheme="majorHAnsi" w:hAnsiTheme="majorHAnsi"/>
          <w:bCs/>
          <w:sz w:val="20"/>
          <w:szCs w:val="20"/>
          <w:shd w:val="clear" w:color="auto" w:fill="FFFFFF"/>
        </w:rPr>
        <w:t xml:space="preserve"> raccoglie </w:t>
      </w:r>
      <w:r w:rsidRPr="00167586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lezioni facilitate </w:t>
      </w:r>
      <w:r w:rsidRPr="00167586">
        <w:rPr>
          <w:rFonts w:asciiTheme="majorHAnsi" w:hAnsiTheme="majorHAnsi"/>
          <w:sz w:val="20"/>
          <w:szCs w:val="20"/>
          <w:shd w:val="clear" w:color="auto" w:fill="FFFFFF"/>
        </w:rPr>
        <w:t>e ad</w:t>
      </w:r>
      <w:r w:rsidRPr="00167586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alta leggibilità </w:t>
      </w:r>
      <w:r w:rsidRPr="00167586">
        <w:rPr>
          <w:rFonts w:asciiTheme="majorHAnsi" w:hAnsiTheme="majorHAnsi"/>
          <w:sz w:val="20"/>
          <w:szCs w:val="20"/>
          <w:shd w:val="clear" w:color="auto" w:fill="FFFFFF"/>
        </w:rPr>
        <w:t>con mappe concettuali e attività mirate, immagini di grande formato e</w:t>
      </w:r>
      <w:r w:rsidR="00167586" w:rsidRPr="00167586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167586">
        <w:rPr>
          <w:rFonts w:asciiTheme="majorHAnsi" w:hAnsiTheme="majorHAnsi"/>
          <w:bCs/>
          <w:sz w:val="20"/>
          <w:szCs w:val="20"/>
          <w:shd w:val="clear" w:color="auto" w:fill="FFFFFF"/>
        </w:rPr>
        <w:t>carte semplificate; anche per le esigenze di ripasso e recupero</w:t>
      </w:r>
      <w:r w:rsidRPr="00167586">
        <w:rPr>
          <w:rFonts w:asciiTheme="majorHAnsi" w:hAnsiTheme="majorHAnsi"/>
          <w:sz w:val="20"/>
          <w:szCs w:val="20"/>
          <w:shd w:val="clear" w:color="auto" w:fill="FFFFFF"/>
        </w:rPr>
        <w:t>.</w:t>
      </w:r>
    </w:p>
    <w:p w:rsidR="00103D98" w:rsidRPr="00167586" w:rsidRDefault="00103D98" w:rsidP="00103D98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Il volume </w:t>
      </w:r>
      <w:r w:rsidRPr="00167586">
        <w:rPr>
          <w:rFonts w:ascii="Calibri Light" w:hAnsi="Calibri Light"/>
          <w:b/>
          <w:sz w:val="20"/>
          <w:szCs w:val="20"/>
        </w:rPr>
        <w:t>Materiali per la didattica e la verifica</w:t>
      </w:r>
      <w:r w:rsidRPr="00167586">
        <w:rPr>
          <w:rFonts w:ascii="Calibri Light" w:hAnsi="Calibri Light"/>
          <w:sz w:val="20"/>
          <w:szCs w:val="20"/>
        </w:rPr>
        <w:t xml:space="preserve">, riservato ai docenti, fornisce al docente materiali spendibili durante tutte le fasi del processo di insegnamento e apprendimento, dalla programmazione alla valutazione delle competenze in itinere e in uscita. </w:t>
      </w:r>
    </w:p>
    <w:p w:rsidR="00167586" w:rsidRPr="00167586" w:rsidRDefault="00167586" w:rsidP="00167586">
      <w:pPr>
        <w:jc w:val="both"/>
        <w:rPr>
          <w:rFonts w:ascii="Calibri Light" w:hAnsi="Calibri Light"/>
          <w:sz w:val="20"/>
          <w:szCs w:val="20"/>
        </w:rPr>
      </w:pPr>
      <w:r w:rsidRPr="009D634C">
        <w:rPr>
          <w:rFonts w:ascii="Calibri Light" w:hAnsi="Calibri Light"/>
          <w:b/>
          <w:bCs/>
          <w:i/>
          <w:sz w:val="20"/>
          <w:szCs w:val="20"/>
        </w:rPr>
        <w:t>Il sapore della Storia</w:t>
      </w:r>
      <w:r w:rsidRPr="00167586">
        <w:rPr>
          <w:rFonts w:ascii="Calibri Light" w:hAnsi="Calibri Light"/>
          <w:sz w:val="20"/>
          <w:szCs w:val="20"/>
        </w:rPr>
        <w:t xml:space="preserve"> risponde, inoltre, alle nuove disposizioni in materia di libri di testo introdotte con Decreto Ministeriale n° 781/2013 e rientra nella </w:t>
      </w:r>
      <w:r w:rsidRPr="00167586">
        <w:rPr>
          <w:rFonts w:ascii="Calibri Light" w:hAnsi="Calibri Light"/>
          <w:b/>
          <w:sz w:val="20"/>
          <w:szCs w:val="20"/>
        </w:rPr>
        <w:t>Modalità mista – tipo B</w:t>
      </w:r>
      <w:r w:rsidRPr="00167586">
        <w:rPr>
          <w:rFonts w:ascii="Calibri Light" w:hAnsi="Calibri Light"/>
          <w:sz w:val="20"/>
          <w:szCs w:val="20"/>
        </w:rPr>
        <w:t xml:space="preserve">: l’offerta comprende il </w:t>
      </w:r>
      <w:r w:rsidRPr="00167586">
        <w:rPr>
          <w:rFonts w:ascii="Calibri Light" w:hAnsi="Calibri Light"/>
          <w:b/>
          <w:sz w:val="20"/>
          <w:szCs w:val="20"/>
        </w:rPr>
        <w:t>manuale cartaceo</w:t>
      </w:r>
      <w:r w:rsidRPr="00167586">
        <w:rPr>
          <w:rFonts w:ascii="Calibri Light" w:hAnsi="Calibri Light"/>
          <w:sz w:val="20"/>
          <w:szCs w:val="20"/>
        </w:rPr>
        <w:t xml:space="preserve">, il </w:t>
      </w:r>
      <w:r w:rsidRPr="00167586">
        <w:rPr>
          <w:rFonts w:ascii="Calibri Light" w:hAnsi="Calibri Light"/>
          <w:b/>
          <w:sz w:val="20"/>
          <w:szCs w:val="20"/>
        </w:rPr>
        <w:t>manuale digitale</w:t>
      </w:r>
      <w:r w:rsidRPr="00167586">
        <w:rPr>
          <w:rFonts w:ascii="Calibri Light" w:hAnsi="Calibri Light"/>
          <w:sz w:val="20"/>
          <w:szCs w:val="20"/>
        </w:rPr>
        <w:t xml:space="preserve"> in formato </w:t>
      </w:r>
      <w:proofErr w:type="spellStart"/>
      <w:r w:rsidRPr="00167586">
        <w:rPr>
          <w:rFonts w:ascii="Calibri Light" w:hAnsi="Calibri Light"/>
          <w:sz w:val="20"/>
          <w:szCs w:val="20"/>
        </w:rPr>
        <w:t>epub</w:t>
      </w:r>
      <w:proofErr w:type="spellEnd"/>
      <w:r w:rsidRPr="00167586">
        <w:rPr>
          <w:rFonts w:ascii="Calibri Light" w:hAnsi="Calibri Light"/>
          <w:sz w:val="20"/>
          <w:szCs w:val="20"/>
        </w:rPr>
        <w:t xml:space="preserve">, con funzioni evolute di interattività e personalizzazione, e i </w:t>
      </w:r>
      <w:r w:rsidRPr="00167586">
        <w:rPr>
          <w:rFonts w:ascii="Calibri Light" w:hAnsi="Calibri Light"/>
          <w:b/>
          <w:sz w:val="20"/>
          <w:szCs w:val="20"/>
        </w:rPr>
        <w:t>contenuti digitali</w:t>
      </w:r>
      <w:r w:rsidRPr="00167586">
        <w:rPr>
          <w:rFonts w:ascii="Calibri Light" w:hAnsi="Calibri Light"/>
          <w:sz w:val="20"/>
          <w:szCs w:val="20"/>
        </w:rPr>
        <w:t xml:space="preserve"> integrativi. </w:t>
      </w:r>
    </w:p>
    <w:p w:rsidR="00E63B77" w:rsidRPr="00167586" w:rsidRDefault="004C2716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I </w:t>
      </w:r>
      <w:r w:rsidR="00E63B77" w:rsidRPr="00167586">
        <w:rPr>
          <w:rFonts w:ascii="Calibri Light" w:hAnsi="Calibri Light"/>
          <w:b/>
          <w:sz w:val="20"/>
          <w:szCs w:val="20"/>
        </w:rPr>
        <w:t>Contenuti digitali integrativi</w:t>
      </w:r>
      <w:r w:rsidR="00E63B77" w:rsidRPr="00167586">
        <w:rPr>
          <w:rFonts w:ascii="Calibri Light" w:hAnsi="Calibri Light"/>
          <w:sz w:val="20"/>
          <w:szCs w:val="20"/>
        </w:rPr>
        <w:t xml:space="preserve"> del manuale</w:t>
      </w:r>
      <w:r w:rsidRPr="00167586">
        <w:rPr>
          <w:rFonts w:ascii="Calibri Light" w:hAnsi="Calibri Light"/>
          <w:sz w:val="20"/>
          <w:szCs w:val="20"/>
        </w:rPr>
        <w:t>,</w:t>
      </w:r>
      <w:r w:rsidR="00E63B77" w:rsidRPr="00167586">
        <w:rPr>
          <w:rFonts w:ascii="Calibri Light" w:hAnsi="Calibri Light"/>
          <w:sz w:val="20"/>
          <w:szCs w:val="20"/>
        </w:rPr>
        <w:t xml:space="preserve"> </w:t>
      </w:r>
      <w:r w:rsidRPr="00167586">
        <w:rPr>
          <w:rFonts w:ascii="Calibri Light" w:hAnsi="Calibri Light"/>
          <w:spacing w:val="-3"/>
          <w:sz w:val="20"/>
          <w:szCs w:val="20"/>
        </w:rPr>
        <w:t xml:space="preserve">accessibili sul sito www.laterzalibropiuinternet.it, </w:t>
      </w:r>
      <w:r w:rsidR="00E63B77" w:rsidRPr="00167586">
        <w:rPr>
          <w:rFonts w:ascii="Calibri Light" w:hAnsi="Calibri Light"/>
          <w:sz w:val="20"/>
          <w:szCs w:val="20"/>
        </w:rPr>
        <w:t xml:space="preserve">sono: </w:t>
      </w:r>
    </w:p>
    <w:p w:rsidR="00EC4DE4" w:rsidRPr="00167586" w:rsidRDefault="00EC4DE4" w:rsidP="004C2716">
      <w:pPr>
        <w:pStyle w:val="Paragrafoelenco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Schede Per </w:t>
      </w:r>
      <w:r w:rsidR="00BC58E4" w:rsidRPr="00167586">
        <w:rPr>
          <w:rFonts w:ascii="Calibri Light" w:hAnsi="Calibri Light"/>
          <w:sz w:val="20"/>
          <w:szCs w:val="20"/>
        </w:rPr>
        <w:t>saperne di più</w:t>
      </w:r>
    </w:p>
    <w:p w:rsidR="00EC4DE4" w:rsidRPr="00167586" w:rsidRDefault="00EC4DE4" w:rsidP="004C2716">
      <w:pPr>
        <w:pStyle w:val="Paragrafoelenco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Schede </w:t>
      </w:r>
      <w:r w:rsidR="00BC58E4" w:rsidRPr="00167586">
        <w:rPr>
          <w:rFonts w:ascii="Calibri Light" w:hAnsi="Calibri Light"/>
          <w:sz w:val="20"/>
          <w:szCs w:val="20"/>
        </w:rPr>
        <w:t>Fonti</w:t>
      </w:r>
    </w:p>
    <w:p w:rsidR="00EC4DE4" w:rsidRPr="00167586" w:rsidRDefault="00EC4DE4" w:rsidP="004C2716">
      <w:pPr>
        <w:pStyle w:val="Paragrafoelenco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proofErr w:type="spellStart"/>
      <w:r w:rsidRPr="00167586">
        <w:rPr>
          <w:rFonts w:ascii="Calibri Light" w:hAnsi="Calibri Light"/>
          <w:sz w:val="20"/>
          <w:szCs w:val="20"/>
        </w:rPr>
        <w:t>Audiosintesi</w:t>
      </w:r>
      <w:proofErr w:type="spellEnd"/>
      <w:r w:rsidRPr="00167586">
        <w:rPr>
          <w:rFonts w:ascii="Calibri Light" w:hAnsi="Calibri Light"/>
          <w:sz w:val="20"/>
          <w:szCs w:val="20"/>
        </w:rPr>
        <w:t xml:space="preserve"> delle lezioni</w:t>
      </w:r>
    </w:p>
    <w:p w:rsidR="00EC4DE4" w:rsidRPr="00167586" w:rsidRDefault="00BC58E4" w:rsidP="004C2716">
      <w:pPr>
        <w:pStyle w:val="Paragrafoelenco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Lezioni </w:t>
      </w:r>
      <w:r w:rsidR="00C22758" w:rsidRPr="00167586">
        <w:rPr>
          <w:rFonts w:ascii="Calibri Light" w:hAnsi="Calibri Light"/>
          <w:sz w:val="20"/>
          <w:szCs w:val="20"/>
        </w:rPr>
        <w:t>attive</w:t>
      </w:r>
      <w:r w:rsidRPr="00167586">
        <w:rPr>
          <w:rFonts w:ascii="Calibri Light" w:hAnsi="Calibri Light"/>
          <w:sz w:val="20"/>
          <w:szCs w:val="20"/>
        </w:rPr>
        <w:t xml:space="preserve"> </w:t>
      </w:r>
      <w:r w:rsidR="002D1C02" w:rsidRPr="00167586">
        <w:rPr>
          <w:rFonts w:ascii="Calibri Light" w:hAnsi="Calibri Light"/>
          <w:sz w:val="20"/>
          <w:szCs w:val="20"/>
        </w:rPr>
        <w:t>(PPT)</w:t>
      </w:r>
    </w:p>
    <w:p w:rsidR="00EC4DE4" w:rsidRPr="00167586" w:rsidRDefault="00EC4DE4" w:rsidP="004C2716">
      <w:pPr>
        <w:pStyle w:val="Paragrafoelenco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Riservato ai docenti online</w:t>
      </w:r>
    </w:p>
    <w:p w:rsidR="00EC4DE4" w:rsidRPr="00167586" w:rsidRDefault="00EC4DE4" w:rsidP="004C2716">
      <w:pPr>
        <w:pStyle w:val="Paragrafoelenco"/>
        <w:numPr>
          <w:ilvl w:val="0"/>
          <w:numId w:val="20"/>
        </w:num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Materiali per la didattica e la verifica </w:t>
      </w:r>
    </w:p>
    <w:p w:rsidR="004C2716" w:rsidRPr="00167586" w:rsidRDefault="004C2716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Sullo stesso sito sono disponibili </w:t>
      </w:r>
      <w:r w:rsidRPr="00167586">
        <w:rPr>
          <w:rFonts w:ascii="Calibri Light" w:hAnsi="Calibri Light"/>
          <w:b/>
          <w:sz w:val="20"/>
          <w:szCs w:val="20"/>
        </w:rPr>
        <w:t>materiali digitali per il docente</w:t>
      </w:r>
      <w:r w:rsidRPr="00167586">
        <w:rPr>
          <w:rFonts w:ascii="Calibri Light" w:hAnsi="Calibri Light"/>
          <w:sz w:val="20"/>
          <w:szCs w:val="20"/>
        </w:rPr>
        <w:t xml:space="preserve">: </w:t>
      </w:r>
      <w:proofErr w:type="spellStart"/>
      <w:r w:rsidRPr="00167586">
        <w:rPr>
          <w:rFonts w:ascii="Calibri Light" w:hAnsi="Calibri Light"/>
          <w:sz w:val="20"/>
          <w:szCs w:val="20"/>
        </w:rPr>
        <w:t>podcast</w:t>
      </w:r>
      <w:proofErr w:type="spellEnd"/>
      <w:r w:rsidRPr="00167586">
        <w:rPr>
          <w:rFonts w:ascii="Calibri Light" w:hAnsi="Calibri Light"/>
          <w:sz w:val="20"/>
          <w:szCs w:val="20"/>
        </w:rPr>
        <w:t xml:space="preserve"> delle Lezioni di Storia Laterza dal Medioevo al Novecento, </w:t>
      </w:r>
      <w:proofErr w:type="spellStart"/>
      <w:r w:rsidRPr="00167586">
        <w:rPr>
          <w:rFonts w:ascii="Calibri Light" w:hAnsi="Calibri Light"/>
          <w:sz w:val="20"/>
          <w:szCs w:val="20"/>
        </w:rPr>
        <w:t>eBook</w:t>
      </w:r>
      <w:proofErr w:type="spellEnd"/>
      <w:r w:rsidRPr="00167586">
        <w:rPr>
          <w:rFonts w:ascii="Calibri Light" w:hAnsi="Calibri Light"/>
          <w:sz w:val="20"/>
          <w:szCs w:val="20"/>
        </w:rPr>
        <w:t xml:space="preserve"> di una selezione di titoli di storia antica e medievale dal Catalogo Laterza, Materiali per la didattica e la verifica. </w:t>
      </w:r>
    </w:p>
    <w:p w:rsidR="004C2716" w:rsidRPr="00167586" w:rsidRDefault="004C2716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>Tutti i contenuti integrativi sono trasferibili nell’</w:t>
      </w:r>
      <w:r w:rsidRPr="00167586">
        <w:rPr>
          <w:rFonts w:ascii="Calibri Light" w:hAnsi="Calibri Light"/>
          <w:b/>
          <w:sz w:val="20"/>
          <w:szCs w:val="20"/>
        </w:rPr>
        <w:t>Aula Digitale</w:t>
      </w:r>
      <w:r w:rsidRPr="00167586">
        <w:rPr>
          <w:rFonts w:ascii="Calibri Light" w:hAnsi="Calibri Light"/>
          <w:sz w:val="20"/>
          <w:szCs w:val="20"/>
        </w:rPr>
        <w:t>, piattaforma online Laterza per sviluppare la didattica in classe e a casa.</w:t>
      </w:r>
    </w:p>
    <w:p w:rsidR="00EC4DE4" w:rsidRPr="00167586" w:rsidRDefault="002D1C02" w:rsidP="004C2716">
      <w:pPr>
        <w:jc w:val="both"/>
        <w:rPr>
          <w:rFonts w:ascii="Calibri Light" w:hAnsi="Calibri Light"/>
          <w:sz w:val="20"/>
          <w:szCs w:val="20"/>
        </w:rPr>
      </w:pPr>
      <w:r w:rsidRPr="00167586">
        <w:rPr>
          <w:rFonts w:ascii="Calibri Light" w:hAnsi="Calibri Light"/>
          <w:sz w:val="20"/>
          <w:szCs w:val="20"/>
        </w:rPr>
        <w:t xml:space="preserve">È </w:t>
      </w:r>
      <w:r w:rsidR="004C2716" w:rsidRPr="00167586">
        <w:rPr>
          <w:rFonts w:ascii="Calibri Light" w:hAnsi="Calibri Light"/>
          <w:sz w:val="20"/>
          <w:szCs w:val="20"/>
        </w:rPr>
        <w:t xml:space="preserve">inoltre attiva la </w:t>
      </w:r>
      <w:r w:rsidR="004C2716" w:rsidRPr="00167586">
        <w:rPr>
          <w:rFonts w:ascii="Calibri Light" w:hAnsi="Calibri Light"/>
          <w:b/>
          <w:sz w:val="20"/>
          <w:szCs w:val="20"/>
        </w:rPr>
        <w:t>Biblioteca digitale</w:t>
      </w:r>
      <w:r w:rsidR="004C2716" w:rsidRPr="00167586">
        <w:rPr>
          <w:rFonts w:ascii="Calibri Light" w:hAnsi="Calibri Light"/>
          <w:sz w:val="20"/>
          <w:szCs w:val="20"/>
        </w:rPr>
        <w:t>, per leggere in streaming una selezione di libri dal Catalogo Laterza.</w:t>
      </w:r>
    </w:p>
    <w:sectPr w:rsidR="00EC4DE4" w:rsidRPr="00167586" w:rsidSect="00103D98">
      <w:pgSz w:w="11906" w:h="16838"/>
      <w:pgMar w:top="568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F0482"/>
    <w:multiLevelType w:val="hybridMultilevel"/>
    <w:tmpl w:val="71C8A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47F1"/>
    <w:multiLevelType w:val="hybridMultilevel"/>
    <w:tmpl w:val="74EAC8B4"/>
    <w:lvl w:ilvl="0" w:tplc="BEC8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95E"/>
    <w:multiLevelType w:val="hybridMultilevel"/>
    <w:tmpl w:val="A0E05B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66D3"/>
    <w:multiLevelType w:val="hybridMultilevel"/>
    <w:tmpl w:val="15EC6B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62745"/>
    <w:multiLevelType w:val="hybridMultilevel"/>
    <w:tmpl w:val="28D25F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04740B"/>
    <w:multiLevelType w:val="hybridMultilevel"/>
    <w:tmpl w:val="1206A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91C32"/>
    <w:multiLevelType w:val="hybridMultilevel"/>
    <w:tmpl w:val="12EEB2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23551"/>
    <w:multiLevelType w:val="hybridMultilevel"/>
    <w:tmpl w:val="3E967C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C56D42"/>
    <w:multiLevelType w:val="hybridMultilevel"/>
    <w:tmpl w:val="90BAC8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A32BA3"/>
    <w:multiLevelType w:val="hybridMultilevel"/>
    <w:tmpl w:val="8B8E53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621DB6"/>
    <w:multiLevelType w:val="hybridMultilevel"/>
    <w:tmpl w:val="F176E2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BB6CED"/>
    <w:multiLevelType w:val="hybridMultilevel"/>
    <w:tmpl w:val="FD4E390C"/>
    <w:lvl w:ilvl="0" w:tplc="131689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C34324"/>
    <w:multiLevelType w:val="hybridMultilevel"/>
    <w:tmpl w:val="02DCF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91FC4"/>
    <w:multiLevelType w:val="hybridMultilevel"/>
    <w:tmpl w:val="B0F438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00639"/>
    <w:multiLevelType w:val="hybridMultilevel"/>
    <w:tmpl w:val="F6689C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A7614"/>
    <w:multiLevelType w:val="hybridMultilevel"/>
    <w:tmpl w:val="405C8AE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F00FA0"/>
    <w:multiLevelType w:val="hybridMultilevel"/>
    <w:tmpl w:val="60922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1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13"/>
  </w:num>
  <w:num w:numId="11">
    <w:abstractNumId w:val="8"/>
  </w:num>
  <w:num w:numId="12">
    <w:abstractNumId w:val="16"/>
  </w:num>
  <w:num w:numId="13">
    <w:abstractNumId w:val="12"/>
  </w:num>
  <w:num w:numId="14">
    <w:abstractNumId w:val="7"/>
  </w:num>
  <w:num w:numId="15">
    <w:abstractNumId w:val="4"/>
  </w:num>
  <w:num w:numId="16">
    <w:abstractNumId w:val="2"/>
  </w:num>
  <w:num w:numId="17">
    <w:abstractNumId w:val="14"/>
  </w:num>
  <w:num w:numId="18">
    <w:abstractNumId w:val="6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10"/>
    <w:rsid w:val="00067B8D"/>
    <w:rsid w:val="00080610"/>
    <w:rsid w:val="000D37EC"/>
    <w:rsid w:val="000E061D"/>
    <w:rsid w:val="000E3160"/>
    <w:rsid w:val="000F0F98"/>
    <w:rsid w:val="00103D98"/>
    <w:rsid w:val="00150E58"/>
    <w:rsid w:val="00167586"/>
    <w:rsid w:val="00175FD4"/>
    <w:rsid w:val="001774A6"/>
    <w:rsid w:val="001E4D3C"/>
    <w:rsid w:val="002318FA"/>
    <w:rsid w:val="00244B4E"/>
    <w:rsid w:val="002A622A"/>
    <w:rsid w:val="002D1C02"/>
    <w:rsid w:val="002D4952"/>
    <w:rsid w:val="002D5732"/>
    <w:rsid w:val="003958F3"/>
    <w:rsid w:val="003C3FDE"/>
    <w:rsid w:val="003D4454"/>
    <w:rsid w:val="004003A1"/>
    <w:rsid w:val="004C0847"/>
    <w:rsid w:val="004C0A4B"/>
    <w:rsid w:val="004C1D38"/>
    <w:rsid w:val="004C2716"/>
    <w:rsid w:val="005711D4"/>
    <w:rsid w:val="005817E3"/>
    <w:rsid w:val="005C0A1B"/>
    <w:rsid w:val="005C2F1A"/>
    <w:rsid w:val="00611A05"/>
    <w:rsid w:val="00665479"/>
    <w:rsid w:val="0070458F"/>
    <w:rsid w:val="00705C1C"/>
    <w:rsid w:val="00706BED"/>
    <w:rsid w:val="0072278F"/>
    <w:rsid w:val="00783B60"/>
    <w:rsid w:val="007A6702"/>
    <w:rsid w:val="00812197"/>
    <w:rsid w:val="00821914"/>
    <w:rsid w:val="008341B0"/>
    <w:rsid w:val="008346F5"/>
    <w:rsid w:val="008506AD"/>
    <w:rsid w:val="00870171"/>
    <w:rsid w:val="00903BC3"/>
    <w:rsid w:val="009335B8"/>
    <w:rsid w:val="0097098E"/>
    <w:rsid w:val="00997D83"/>
    <w:rsid w:val="009C41D5"/>
    <w:rsid w:val="009D634C"/>
    <w:rsid w:val="009D7142"/>
    <w:rsid w:val="00A013B2"/>
    <w:rsid w:val="00A152B2"/>
    <w:rsid w:val="00A25840"/>
    <w:rsid w:val="00A563EB"/>
    <w:rsid w:val="00A81DF7"/>
    <w:rsid w:val="00AB1A29"/>
    <w:rsid w:val="00B1437F"/>
    <w:rsid w:val="00B21995"/>
    <w:rsid w:val="00BC58E4"/>
    <w:rsid w:val="00BD081F"/>
    <w:rsid w:val="00BF0FBD"/>
    <w:rsid w:val="00C117A3"/>
    <w:rsid w:val="00C16ABA"/>
    <w:rsid w:val="00C22758"/>
    <w:rsid w:val="00C5197F"/>
    <w:rsid w:val="00C53E32"/>
    <w:rsid w:val="00C90760"/>
    <w:rsid w:val="00D02D92"/>
    <w:rsid w:val="00D05F54"/>
    <w:rsid w:val="00D73939"/>
    <w:rsid w:val="00DB30FF"/>
    <w:rsid w:val="00DC1C54"/>
    <w:rsid w:val="00E0711F"/>
    <w:rsid w:val="00E15880"/>
    <w:rsid w:val="00E46F92"/>
    <w:rsid w:val="00E63B77"/>
    <w:rsid w:val="00E85581"/>
    <w:rsid w:val="00EA0E3B"/>
    <w:rsid w:val="00EA6EFB"/>
    <w:rsid w:val="00EB2B2F"/>
    <w:rsid w:val="00EB407C"/>
    <w:rsid w:val="00EC4DE4"/>
    <w:rsid w:val="00EE1D2D"/>
    <w:rsid w:val="00F14A87"/>
    <w:rsid w:val="00F16184"/>
    <w:rsid w:val="00F17233"/>
    <w:rsid w:val="00F96828"/>
    <w:rsid w:val="00FA33B5"/>
    <w:rsid w:val="00FE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2C661-E1F0-4E42-95C8-955C5E82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0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0F98"/>
    <w:pPr>
      <w:ind w:left="720"/>
      <w:contextualSpacing/>
    </w:pPr>
  </w:style>
  <w:style w:type="character" w:styleId="Collegamentoipertestuale">
    <w:name w:val="Hyperlink"/>
    <w:rsid w:val="00EC4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Ferrara</dc:creator>
  <cp:keywords/>
  <dc:description/>
  <cp:lastModifiedBy>Comm.le Scolastico - Gius. Laterza &amp; Figli SpA -</cp:lastModifiedBy>
  <cp:revision>2</cp:revision>
  <dcterms:created xsi:type="dcterms:W3CDTF">2023-02-08T11:21:00Z</dcterms:created>
  <dcterms:modified xsi:type="dcterms:W3CDTF">2023-02-08T11:21:00Z</dcterms:modified>
</cp:coreProperties>
</file>